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614192">
        <w:rPr>
          <w:rFonts w:eastAsia="Times New Roman" w:cs="Times New Roman"/>
          <w:b/>
          <w:szCs w:val="28"/>
          <w:lang w:eastAsia="ru-RU"/>
        </w:rPr>
        <w:t>П</w:t>
      </w:r>
      <w:r w:rsidR="00614192" w:rsidRPr="00614192">
        <w:rPr>
          <w:rFonts w:eastAsia="Times New Roman" w:cs="Times New Roman"/>
          <w:b/>
          <w:szCs w:val="28"/>
          <w:lang w:eastAsia="ru-RU"/>
        </w:rPr>
        <w:t xml:space="preserve">о протесту </w:t>
      </w:r>
      <w:r w:rsidR="00614192" w:rsidRPr="005B6CAD">
        <w:rPr>
          <w:rFonts w:eastAsia="Times New Roman" w:cs="Times New Roman"/>
          <w:b/>
          <w:szCs w:val="28"/>
          <w:lang w:eastAsia="ru-RU"/>
        </w:rPr>
        <w:t>Комсомольск</w:t>
      </w:r>
      <w:r w:rsidR="00614192">
        <w:rPr>
          <w:rFonts w:eastAsia="Times New Roman" w:cs="Times New Roman"/>
          <w:b/>
          <w:szCs w:val="28"/>
          <w:lang w:eastAsia="ru-RU"/>
        </w:rPr>
        <w:t>ого</w:t>
      </w:r>
      <w:r w:rsidR="00614192" w:rsidRPr="005B6CAD">
        <w:rPr>
          <w:rFonts w:eastAsia="Times New Roman" w:cs="Times New Roman"/>
          <w:b/>
          <w:szCs w:val="28"/>
          <w:lang w:eastAsia="ru-RU"/>
        </w:rPr>
        <w:t xml:space="preserve">-на-Амуре </w:t>
      </w:r>
      <w:r w:rsidR="00614192">
        <w:rPr>
          <w:rFonts w:eastAsia="Times New Roman" w:cs="Times New Roman"/>
          <w:b/>
          <w:szCs w:val="28"/>
          <w:lang w:eastAsia="ru-RU"/>
        </w:rPr>
        <w:t>межрайонного природоохранного</w:t>
      </w:r>
      <w:r w:rsidR="00614192" w:rsidRPr="005B6CAD">
        <w:rPr>
          <w:rFonts w:eastAsia="Times New Roman" w:cs="Times New Roman"/>
          <w:b/>
          <w:szCs w:val="28"/>
          <w:lang w:eastAsia="ru-RU"/>
        </w:rPr>
        <w:t xml:space="preserve"> </w:t>
      </w:r>
      <w:r w:rsidR="00614192" w:rsidRPr="00614192">
        <w:rPr>
          <w:rFonts w:eastAsia="Times New Roman" w:cs="Times New Roman"/>
          <w:b/>
          <w:szCs w:val="28"/>
          <w:lang w:eastAsia="ru-RU"/>
        </w:rPr>
        <w:t>прокурора пресечено нарушение прав заявителей на получение разрешений на земляные работы на общественных территориях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614192" w:rsidRPr="00614192" w:rsidRDefault="00614192" w:rsidP="00614192">
      <w:pPr>
        <w:ind w:firstLine="851"/>
        <w:rPr>
          <w:rFonts w:eastAsia="Times New Roman" w:cs="Times New Roman"/>
          <w:szCs w:val="28"/>
          <w:lang w:eastAsia="ru-RU"/>
        </w:rPr>
      </w:pPr>
      <w:r w:rsidRPr="00614192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дана оценка Административному регламенту городского поселения «Рабочий поселок Чегдомын» по предоставлению муниципальной услуги выдачи разрешения (ордера) на производство земляных работ.</w:t>
      </w:r>
    </w:p>
    <w:p w:rsidR="00614192" w:rsidRPr="00614192" w:rsidRDefault="00614192" w:rsidP="00614192">
      <w:pPr>
        <w:ind w:firstLine="851"/>
        <w:rPr>
          <w:rFonts w:eastAsia="Times New Roman" w:cs="Times New Roman"/>
          <w:szCs w:val="28"/>
          <w:lang w:eastAsia="ru-RU"/>
        </w:rPr>
      </w:pPr>
      <w:r w:rsidRPr="00614192">
        <w:rPr>
          <w:rFonts w:eastAsia="Times New Roman" w:cs="Times New Roman"/>
          <w:szCs w:val="28"/>
          <w:lang w:eastAsia="ru-RU"/>
        </w:rPr>
        <w:t>В Регламенте необоснованно установлено требование о предоставлении заявителем документов, получение которых предусмотрено с помощью межведомственного запроса, а также иных документов, круг которых не определен. Порядки уведомления заявителя и обжалования решения не определены.</w:t>
      </w:r>
    </w:p>
    <w:p w:rsidR="00394040" w:rsidRDefault="00614192" w:rsidP="00614192">
      <w:pPr>
        <w:ind w:firstLine="851"/>
        <w:rPr>
          <w:rFonts w:eastAsia="Times New Roman" w:cs="Times New Roman"/>
          <w:szCs w:val="28"/>
          <w:lang w:eastAsia="ru-RU"/>
        </w:rPr>
      </w:pPr>
      <w:proofErr w:type="spellStart"/>
      <w:r w:rsidRPr="00614192">
        <w:rPr>
          <w:rFonts w:eastAsia="Times New Roman" w:cs="Times New Roman"/>
          <w:szCs w:val="28"/>
          <w:lang w:eastAsia="ru-RU"/>
        </w:rPr>
        <w:t>Коррупциогенные</w:t>
      </w:r>
      <w:proofErr w:type="spellEnd"/>
      <w:r w:rsidRPr="00614192">
        <w:rPr>
          <w:rFonts w:eastAsia="Times New Roman" w:cs="Times New Roman"/>
          <w:szCs w:val="28"/>
          <w:lang w:eastAsia="ru-RU"/>
        </w:rPr>
        <w:t xml:space="preserve"> факторы в нормативном правовом акте устранены по протесту прокурора</w:t>
      </w:r>
      <w:r w:rsidR="005844C5" w:rsidRPr="005844C5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5844C5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</w:p>
    <w:p w:rsidR="005844C5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5844C5" w:rsidRPr="001244DA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Ю.П. Бережная</w:t>
      </w:r>
      <w:bookmarkStart w:id="0" w:name="_GoBack"/>
      <w:bookmarkEnd w:id="0"/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40B69"/>
    <w:rsid w:val="00CB1A8F"/>
    <w:rsid w:val="00D32134"/>
    <w:rsid w:val="00D757A4"/>
    <w:rsid w:val="00D929EF"/>
    <w:rsid w:val="00DB691A"/>
    <w:rsid w:val="00DE10B9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2024-05-05T15:18:00Z</dcterms:created>
  <dcterms:modified xsi:type="dcterms:W3CDTF">2024-05-05T15:18:00Z</dcterms:modified>
</cp:coreProperties>
</file>