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80" w:rsidRPr="00D75438" w:rsidRDefault="00D30125" w:rsidP="006E1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Разъяснение законодательства: «Об у</w:t>
      </w:r>
      <w:r w:rsidR="00D90680" w:rsidRPr="00D75438">
        <w:rPr>
          <w:rFonts w:ascii="Times New Roman" w:hAnsi="Times New Roman" w:cs="Times New Roman"/>
          <w:b/>
          <w:sz w:val="28"/>
          <w:szCs w:val="28"/>
        </w:rPr>
        <w:t>головн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D90680" w:rsidRPr="00D75438">
        <w:rPr>
          <w:rFonts w:ascii="Times New Roman" w:hAnsi="Times New Roman" w:cs="Times New Roman"/>
          <w:b/>
          <w:sz w:val="28"/>
          <w:szCs w:val="28"/>
        </w:rPr>
        <w:t>ответственност</w:t>
      </w:r>
      <w:r>
        <w:rPr>
          <w:rFonts w:ascii="Times New Roman" w:hAnsi="Times New Roman" w:cs="Times New Roman"/>
          <w:b/>
          <w:sz w:val="28"/>
          <w:szCs w:val="28"/>
        </w:rPr>
        <w:t>иза о</w:t>
      </w:r>
      <w:r w:rsidRPr="00D30125">
        <w:rPr>
          <w:rFonts w:ascii="Times New Roman" w:hAnsi="Times New Roman" w:cs="Times New Roman"/>
          <w:b/>
          <w:sz w:val="28"/>
          <w:szCs w:val="28"/>
        </w:rPr>
        <w:t>бращение фальсифицированных,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90680" w:rsidRPr="006E17DF" w:rsidRDefault="00D90680" w:rsidP="006E1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438" w:rsidRDefault="00D75438" w:rsidP="00D754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5438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125">
        <w:rPr>
          <w:rFonts w:ascii="Times New Roman" w:hAnsi="Times New Roman" w:cs="Times New Roman"/>
          <w:sz w:val="28"/>
          <w:szCs w:val="28"/>
        </w:rPr>
        <w:t>Статьей 238.1. Уголовного кодекса Российской Федерации (далее – УК РФ) предусмотрена уголовная ответственность за незаконное производство, сбыт или ввоз на территорию Российской Федерации фальсифицированных,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добавок.</w:t>
      </w:r>
    </w:p>
    <w:p w:rsidR="00D30125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125">
        <w:rPr>
          <w:rFonts w:ascii="Times New Roman" w:hAnsi="Times New Roman" w:cs="Times New Roman"/>
          <w:sz w:val="28"/>
          <w:szCs w:val="28"/>
        </w:rPr>
        <w:t>Общественная опасность преступления заключается в том, что обращение фальсифицированных,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 означает их неконтролируемое распространение и употребление, а в конечном счете - причинение вреда здоровью граждан.</w:t>
      </w:r>
    </w:p>
    <w:p w:rsidR="0009540E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125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подлежат: 1) все лекарственные препараты, впервые подлежащие вводу в обращение в РФ; 2) лекарственные препараты, зарегистрированные ранее, но произведенные в других лекарственных формах в соответствии с перечнем наименований лекарственных форм, в новой дозировке при доказательстве ее клинической значимости и эффективности; 3) новые комбинации зарегистрированных ранее лекарственных препаратов. </w:t>
      </w:r>
    </w:p>
    <w:p w:rsidR="00D30125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125">
        <w:rPr>
          <w:rFonts w:ascii="Times New Roman" w:hAnsi="Times New Roman" w:cs="Times New Roman"/>
          <w:sz w:val="28"/>
          <w:szCs w:val="28"/>
        </w:rPr>
        <w:t>Государственная регистрация лекарственных препаратов и ведение государственного реестра лекарственных средств осуществляются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0125">
        <w:rPr>
          <w:rFonts w:ascii="Times New Roman" w:hAnsi="Times New Roman" w:cs="Times New Roman"/>
          <w:sz w:val="28"/>
          <w:szCs w:val="28"/>
        </w:rPr>
        <w:t xml:space="preserve"> Перечень лекарственных препаратов, прошедших государственную регистрацию, перечень фармацевтических субстанций, входящих в состав лекарственных препаратов, содержатся в государственном реестре лекарственных средств.</w:t>
      </w:r>
    </w:p>
    <w:p w:rsidR="00D30125" w:rsidRPr="00D30125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125">
        <w:rPr>
          <w:rFonts w:ascii="Times New Roman" w:hAnsi="Times New Roman" w:cs="Times New Roman"/>
          <w:sz w:val="28"/>
          <w:szCs w:val="28"/>
        </w:rPr>
        <w:t>Действующим законодательством установлена возможность ввоза на территорию РФ не имеющих государственной регистрации лекарственных препаратов, приобретенных за пределами территории РФ физическими лицами для личного использования и юридическими лицами для оказания медицинской помощи по жизненным показаниям конкретного пациента, и определен порядок осуществления такого ввоза.</w:t>
      </w:r>
    </w:p>
    <w:p w:rsidR="00D30125" w:rsidRPr="00D30125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125">
        <w:rPr>
          <w:rFonts w:ascii="Times New Roman" w:hAnsi="Times New Roman" w:cs="Times New Roman"/>
          <w:sz w:val="28"/>
          <w:szCs w:val="28"/>
        </w:rPr>
        <w:t>В случае приобретения физическим лицом незарегистрированных лекарственных препаратов за пределами территории РФ, которые предназначены для его личного использования, уголовная ответственность не наступает.</w:t>
      </w:r>
    </w:p>
    <w:p w:rsidR="00D30125" w:rsidRPr="00D30125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125">
        <w:rPr>
          <w:rFonts w:ascii="Times New Roman" w:hAnsi="Times New Roman" w:cs="Times New Roman"/>
          <w:sz w:val="28"/>
          <w:szCs w:val="28"/>
        </w:rPr>
        <w:t xml:space="preserve">Порядок ввоза лекарственных средств на территорию таможенного союза в рамках ЕАЭС отражен в Положении о ввозе на таможенную территорию Евразийского экономического союза лекарственных средств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0125">
        <w:rPr>
          <w:rFonts w:ascii="Times New Roman" w:hAnsi="Times New Roman" w:cs="Times New Roman"/>
          <w:sz w:val="28"/>
          <w:szCs w:val="28"/>
        </w:rPr>
        <w:t xml:space="preserve"> 21 к решению Коллегии Евразийской </w:t>
      </w:r>
      <w:r w:rsidRPr="00D30125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комиссии от 21.04.2015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0125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125">
        <w:rPr>
          <w:rFonts w:ascii="Times New Roman" w:hAnsi="Times New Roman" w:cs="Times New Roman"/>
          <w:sz w:val="28"/>
          <w:szCs w:val="28"/>
        </w:rPr>
        <w:t>О мерах нетарифного регулирования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125">
        <w:rPr>
          <w:rFonts w:ascii="Times New Roman" w:hAnsi="Times New Roman" w:cs="Times New Roman"/>
          <w:sz w:val="28"/>
          <w:szCs w:val="28"/>
        </w:rPr>
        <w:t>.</w:t>
      </w:r>
    </w:p>
    <w:p w:rsidR="00D30125" w:rsidRPr="00D30125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</w:t>
      </w:r>
      <w:r w:rsidRPr="00D30125">
        <w:rPr>
          <w:rFonts w:ascii="Times New Roman" w:hAnsi="Times New Roman" w:cs="Times New Roman"/>
          <w:sz w:val="28"/>
          <w:szCs w:val="28"/>
        </w:rPr>
        <w:t>реступление считается оконченным, когда стоимость предметов п</w:t>
      </w:r>
      <w:r>
        <w:rPr>
          <w:rFonts w:ascii="Times New Roman" w:hAnsi="Times New Roman" w:cs="Times New Roman"/>
          <w:sz w:val="28"/>
          <w:szCs w:val="28"/>
        </w:rPr>
        <w:t>реступления превысит 100 тысяч рублей.</w:t>
      </w:r>
    </w:p>
    <w:p w:rsidR="00D30125" w:rsidRPr="00D30125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125">
        <w:rPr>
          <w:rFonts w:ascii="Times New Roman" w:hAnsi="Times New Roman" w:cs="Times New Roman"/>
          <w:sz w:val="28"/>
          <w:szCs w:val="28"/>
        </w:rPr>
        <w:t>Субъективная сторона рассматриваемого преступления характеризуется виной в форме прямого умысла.</w:t>
      </w:r>
    </w:p>
    <w:p w:rsidR="00D30125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125">
        <w:rPr>
          <w:rFonts w:ascii="Times New Roman" w:hAnsi="Times New Roman" w:cs="Times New Roman"/>
          <w:sz w:val="28"/>
          <w:szCs w:val="28"/>
        </w:rPr>
        <w:t>Ответственность по ч. 1 ст. 238.1 УК</w:t>
      </w:r>
      <w:r w:rsidR="0009540E">
        <w:rPr>
          <w:rFonts w:ascii="Times New Roman" w:hAnsi="Times New Roman" w:cs="Times New Roman"/>
          <w:sz w:val="28"/>
          <w:szCs w:val="28"/>
        </w:rPr>
        <w:t xml:space="preserve"> РФ</w:t>
      </w:r>
      <w:r w:rsidRPr="00D30125">
        <w:rPr>
          <w:rFonts w:ascii="Times New Roman" w:hAnsi="Times New Roman" w:cs="Times New Roman"/>
          <w:sz w:val="28"/>
          <w:szCs w:val="28"/>
        </w:rPr>
        <w:t xml:space="preserve"> за незаконный ввоз на территорию РФ незарегистрированных лекарственных средств или медицинских препаратов наступит лишь в том случае, когда лицо преследует специальную цель - сбыт ввезенных средств и препаратов (при прочих условиях)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125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125">
        <w:rPr>
          <w:rFonts w:ascii="Times New Roman" w:hAnsi="Times New Roman" w:cs="Times New Roman"/>
          <w:sz w:val="28"/>
          <w:szCs w:val="28"/>
        </w:rPr>
        <w:t xml:space="preserve">Если деяния в отношении лекарственных средств, медицинских изделий или биологически активных добавок, указанные в диспозиции статьи, совершены не в крупном размере, т.е. на сумму менее </w:t>
      </w:r>
      <w:r>
        <w:rPr>
          <w:rFonts w:ascii="Times New Roman" w:hAnsi="Times New Roman" w:cs="Times New Roman"/>
          <w:sz w:val="28"/>
          <w:szCs w:val="28"/>
        </w:rPr>
        <w:t>100 тысяч рублей</w:t>
      </w:r>
      <w:r w:rsidRPr="00D30125">
        <w:rPr>
          <w:rFonts w:ascii="Times New Roman" w:hAnsi="Times New Roman" w:cs="Times New Roman"/>
          <w:sz w:val="28"/>
          <w:szCs w:val="28"/>
        </w:rPr>
        <w:t>, виновные могут быть привлечены к административной ответственности по ст. 6.28 КоАП за нарушение установленных правил в сфере обращения медицинских изделий, по ст. 6.33 КоАП за обращение фальсифицированных, контрафактных,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добавок, по ст. 14.4.2 КоАП за нарушение законодательства об обращении лекарственных средств.</w:t>
      </w:r>
    </w:p>
    <w:p w:rsidR="0009540E" w:rsidRDefault="0009540E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Санкцией статьи </w:t>
      </w:r>
      <w:r w:rsidRPr="00D30125">
        <w:rPr>
          <w:rFonts w:ascii="Times New Roman" w:hAnsi="Times New Roman" w:cs="Times New Roman"/>
          <w:sz w:val="28"/>
          <w:szCs w:val="28"/>
        </w:rPr>
        <w:t>238.1 УК</w:t>
      </w:r>
      <w:r>
        <w:rPr>
          <w:rFonts w:ascii="Times New Roman" w:hAnsi="Times New Roman" w:cs="Times New Roman"/>
          <w:sz w:val="28"/>
          <w:szCs w:val="28"/>
        </w:rPr>
        <w:t xml:space="preserve"> РФ предусмотрено максимальное наказание в виде </w:t>
      </w:r>
      <w:r w:rsidRPr="0009540E">
        <w:rPr>
          <w:rFonts w:ascii="Times New Roman" w:hAnsi="Times New Roman" w:cs="Times New Roman"/>
          <w:sz w:val="28"/>
          <w:szCs w:val="28"/>
        </w:rPr>
        <w:t>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540E">
        <w:rPr>
          <w:rFonts w:ascii="Times New Roman" w:hAnsi="Times New Roman" w:cs="Times New Roman"/>
          <w:sz w:val="28"/>
          <w:szCs w:val="28"/>
        </w:rPr>
        <w:t xml:space="preserve"> свободы на срок от трех до пяти лет со штрафом в размере от пятисот тысяч до двух миллионов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125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Вступившим в силу </w:t>
      </w:r>
      <w:r w:rsidRPr="00D3012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012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0125">
        <w:rPr>
          <w:rFonts w:ascii="Times New Roman" w:hAnsi="Times New Roman" w:cs="Times New Roman"/>
          <w:sz w:val="28"/>
          <w:szCs w:val="28"/>
        </w:rPr>
        <w:t xml:space="preserve"> от 01.04.2020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0125">
        <w:rPr>
          <w:rFonts w:ascii="Times New Roman" w:hAnsi="Times New Roman" w:cs="Times New Roman"/>
          <w:sz w:val="28"/>
          <w:szCs w:val="28"/>
        </w:rPr>
        <w:t xml:space="preserve"> 95-ФЗ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125">
        <w:rPr>
          <w:rFonts w:ascii="Times New Roman" w:hAnsi="Times New Roman" w:cs="Times New Roman"/>
          <w:sz w:val="28"/>
          <w:szCs w:val="28"/>
        </w:rPr>
        <w:t>О внесении изменений в статью 238.1 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в часть первую указанной статьи внесены изменения в части усиления наказания за совершение деяния </w:t>
      </w:r>
      <w:r w:rsidRPr="00D30125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 или информационно-телекоммуникационных сетей, в том числе сети </w:t>
      </w:r>
      <w:r w:rsidR="0009540E">
        <w:rPr>
          <w:rFonts w:ascii="Times New Roman" w:hAnsi="Times New Roman" w:cs="Times New Roman"/>
          <w:sz w:val="28"/>
          <w:szCs w:val="28"/>
        </w:rPr>
        <w:t>«</w:t>
      </w:r>
      <w:r w:rsidRPr="00D30125">
        <w:rPr>
          <w:rFonts w:ascii="Times New Roman" w:hAnsi="Times New Roman" w:cs="Times New Roman"/>
          <w:sz w:val="28"/>
          <w:szCs w:val="28"/>
        </w:rPr>
        <w:t>Интернет</w:t>
      </w:r>
      <w:r w:rsidR="0009540E">
        <w:rPr>
          <w:rFonts w:ascii="Times New Roman" w:hAnsi="Times New Roman" w:cs="Times New Roman"/>
          <w:sz w:val="28"/>
          <w:szCs w:val="28"/>
        </w:rPr>
        <w:t xml:space="preserve">». Виновные лица могут понести наказание в виде лишения свободы на срок от четырех до шести лет лишения свободы со штрафом в размере от </w:t>
      </w:r>
      <w:r w:rsidR="0009540E" w:rsidRPr="0009540E">
        <w:rPr>
          <w:rFonts w:ascii="Times New Roman" w:hAnsi="Times New Roman" w:cs="Times New Roman"/>
          <w:sz w:val="28"/>
          <w:szCs w:val="28"/>
        </w:rPr>
        <w:t>семисот пятидесяти тысяч до двух миллионов пятисот тысяч рублей</w:t>
      </w:r>
      <w:r w:rsidR="0009540E">
        <w:rPr>
          <w:rFonts w:ascii="Times New Roman" w:hAnsi="Times New Roman" w:cs="Times New Roman"/>
          <w:sz w:val="28"/>
          <w:szCs w:val="28"/>
        </w:rPr>
        <w:t>.</w:t>
      </w:r>
    </w:p>
    <w:p w:rsidR="0009540E" w:rsidRPr="00D30125" w:rsidRDefault="0009540E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деяние, указанное в диспозиции статьи </w:t>
      </w:r>
      <w:r w:rsidRPr="00D30125">
        <w:rPr>
          <w:rFonts w:ascii="Times New Roman" w:hAnsi="Times New Roman" w:cs="Times New Roman"/>
          <w:sz w:val="28"/>
          <w:szCs w:val="28"/>
        </w:rPr>
        <w:t>238.1</w:t>
      </w:r>
      <w:r>
        <w:rPr>
          <w:rFonts w:ascii="Times New Roman" w:hAnsi="Times New Roman" w:cs="Times New Roman"/>
          <w:sz w:val="28"/>
          <w:szCs w:val="28"/>
        </w:rPr>
        <w:t xml:space="preserve"> УК РФ,</w:t>
      </w:r>
      <w:r w:rsidRPr="0009540E">
        <w:rPr>
          <w:rFonts w:ascii="Times New Roman" w:hAnsi="Times New Roman" w:cs="Times New Roman"/>
          <w:sz w:val="28"/>
          <w:szCs w:val="28"/>
        </w:rPr>
        <w:t>повлеч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9540E">
        <w:rPr>
          <w:rFonts w:ascii="Times New Roman" w:hAnsi="Times New Roman" w:cs="Times New Roman"/>
          <w:sz w:val="28"/>
          <w:szCs w:val="28"/>
        </w:rPr>
        <w:t xml:space="preserve"> по неосторожности смерть двух или более лиц</w:t>
      </w:r>
      <w:r>
        <w:rPr>
          <w:rFonts w:ascii="Times New Roman" w:hAnsi="Times New Roman" w:cs="Times New Roman"/>
          <w:sz w:val="28"/>
          <w:szCs w:val="28"/>
        </w:rPr>
        <w:t>, виновному лицу грозит лишение свободы н</w:t>
      </w:r>
      <w:r w:rsidRPr="0009540E">
        <w:rPr>
          <w:rFonts w:ascii="Times New Roman" w:hAnsi="Times New Roman" w:cs="Times New Roman"/>
          <w:sz w:val="28"/>
          <w:szCs w:val="28"/>
        </w:rPr>
        <w:t>а срок от в</w:t>
      </w:r>
      <w:bookmarkStart w:id="0" w:name="_GoBack"/>
      <w:bookmarkEnd w:id="0"/>
      <w:r w:rsidRPr="0009540E">
        <w:rPr>
          <w:rFonts w:ascii="Times New Roman" w:hAnsi="Times New Roman" w:cs="Times New Roman"/>
          <w:sz w:val="28"/>
          <w:szCs w:val="28"/>
        </w:rPr>
        <w:t>осьми до двенадцати лет со штрафом в размере от двух миллионов до пяти миллионов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125" w:rsidRDefault="00D30125" w:rsidP="00D754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30125" w:rsidSect="0024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680"/>
    <w:rsid w:val="0009540E"/>
    <w:rsid w:val="0024310C"/>
    <w:rsid w:val="00336EA1"/>
    <w:rsid w:val="006E17DF"/>
    <w:rsid w:val="00983AC8"/>
    <w:rsid w:val="00B11436"/>
    <w:rsid w:val="00D30125"/>
    <w:rsid w:val="00D75438"/>
    <w:rsid w:val="00D9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TCHPRK-03</dc:creator>
  <cp:lastModifiedBy>RePack by SPecialiST</cp:lastModifiedBy>
  <cp:revision>2</cp:revision>
  <dcterms:created xsi:type="dcterms:W3CDTF">2021-03-03T23:23:00Z</dcterms:created>
  <dcterms:modified xsi:type="dcterms:W3CDTF">2021-03-03T23:23:00Z</dcterms:modified>
</cp:coreProperties>
</file>