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B7D" w:rsidRPr="00DD4B7D" w:rsidRDefault="00DD4B7D" w:rsidP="00DD4B7D">
      <w:pPr>
        <w:ind w:right="-58"/>
        <w:jc w:val="center"/>
        <w:rPr>
          <w:sz w:val="28"/>
          <w:szCs w:val="28"/>
        </w:rPr>
      </w:pPr>
      <w:r w:rsidRPr="00DD4B7D">
        <w:rPr>
          <w:b/>
          <w:noProof/>
          <w:sz w:val="28"/>
          <w:szCs w:val="28"/>
        </w:rPr>
        <w:drawing>
          <wp:inline distT="0" distB="0" distL="0" distR="0">
            <wp:extent cx="419100" cy="533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l="-116" t="-95" r="-116" b="-95"/>
                    <a:stretch>
                      <a:fillRect/>
                    </a:stretch>
                  </pic:blipFill>
                  <pic:spPr bwMode="auto">
                    <a:xfrm>
                      <a:off x="0" y="0"/>
                      <a:ext cx="419100" cy="533400"/>
                    </a:xfrm>
                    <a:prstGeom prst="rect">
                      <a:avLst/>
                    </a:prstGeom>
                    <a:solidFill>
                      <a:srgbClr val="FFFFFF"/>
                    </a:solidFill>
                    <a:ln>
                      <a:noFill/>
                    </a:ln>
                  </pic:spPr>
                </pic:pic>
              </a:graphicData>
            </a:graphic>
          </wp:inline>
        </w:drawing>
      </w:r>
    </w:p>
    <w:p w:rsidR="00DD4B7D" w:rsidRPr="00DD4B7D" w:rsidRDefault="00DD4B7D" w:rsidP="00DD4B7D">
      <w:pPr>
        <w:jc w:val="center"/>
        <w:rPr>
          <w:b/>
          <w:sz w:val="28"/>
          <w:szCs w:val="28"/>
        </w:rPr>
      </w:pPr>
      <w:r w:rsidRPr="00DD4B7D">
        <w:rPr>
          <w:b/>
          <w:sz w:val="28"/>
          <w:szCs w:val="28"/>
        </w:rPr>
        <w:t>АДМИНИСТРАЦИЯ</w:t>
      </w:r>
    </w:p>
    <w:p w:rsidR="00DD4B7D" w:rsidRPr="00DD4B7D" w:rsidRDefault="00DD4B7D" w:rsidP="00DD4B7D">
      <w:pPr>
        <w:jc w:val="center"/>
        <w:rPr>
          <w:b/>
          <w:sz w:val="28"/>
          <w:szCs w:val="28"/>
        </w:rPr>
      </w:pPr>
      <w:r w:rsidRPr="00DD4B7D">
        <w:rPr>
          <w:b/>
          <w:sz w:val="28"/>
          <w:szCs w:val="28"/>
        </w:rPr>
        <w:t xml:space="preserve">СУЛУКСКОГО СЕЛЬСКОГО ПОСЕЛЕНИЯ </w:t>
      </w:r>
    </w:p>
    <w:p w:rsidR="00DD4B7D" w:rsidRPr="00DD4B7D" w:rsidRDefault="00DD4B7D" w:rsidP="00DD4B7D">
      <w:pPr>
        <w:jc w:val="center"/>
        <w:rPr>
          <w:b/>
          <w:sz w:val="28"/>
          <w:szCs w:val="28"/>
        </w:rPr>
      </w:pPr>
      <w:r w:rsidRPr="00DD4B7D">
        <w:rPr>
          <w:b/>
          <w:sz w:val="28"/>
          <w:szCs w:val="28"/>
        </w:rPr>
        <w:t>ВЕРХНЕБУРЕИНСКОГО МУНИЦИПАЛЬНОГО РАЙОНА</w:t>
      </w:r>
    </w:p>
    <w:p w:rsidR="00DD4B7D" w:rsidRPr="00DD4B7D" w:rsidRDefault="00DD4B7D" w:rsidP="00DD4B7D">
      <w:pPr>
        <w:jc w:val="center"/>
        <w:rPr>
          <w:b/>
          <w:sz w:val="28"/>
          <w:szCs w:val="28"/>
        </w:rPr>
      </w:pPr>
      <w:r w:rsidRPr="00DD4B7D">
        <w:rPr>
          <w:b/>
          <w:sz w:val="28"/>
          <w:szCs w:val="28"/>
        </w:rPr>
        <w:t>Хабаровского края</w:t>
      </w:r>
    </w:p>
    <w:p w:rsidR="00DD4B7D" w:rsidRPr="00DD4B7D" w:rsidRDefault="00DD4B7D" w:rsidP="00DD4B7D">
      <w:pPr>
        <w:jc w:val="center"/>
        <w:rPr>
          <w:b/>
          <w:sz w:val="28"/>
          <w:szCs w:val="28"/>
        </w:rPr>
      </w:pPr>
    </w:p>
    <w:p w:rsidR="00DD4B7D" w:rsidRPr="00DD4B7D" w:rsidRDefault="00DD4B7D" w:rsidP="00DD4B7D">
      <w:pPr>
        <w:jc w:val="center"/>
        <w:rPr>
          <w:b/>
          <w:sz w:val="28"/>
          <w:szCs w:val="28"/>
        </w:rPr>
      </w:pPr>
      <w:r w:rsidRPr="00DD4B7D">
        <w:rPr>
          <w:b/>
          <w:sz w:val="28"/>
          <w:szCs w:val="28"/>
        </w:rPr>
        <w:t>ПОСТАНОВЛЕНИЕ</w:t>
      </w:r>
    </w:p>
    <w:p w:rsidR="00DD4B7D" w:rsidRPr="00DD4B7D" w:rsidRDefault="00DD4B7D" w:rsidP="00DD4B7D">
      <w:pPr>
        <w:jc w:val="center"/>
        <w:rPr>
          <w:b/>
          <w:sz w:val="28"/>
          <w:szCs w:val="28"/>
        </w:rPr>
      </w:pPr>
    </w:p>
    <w:p w:rsidR="00DD4B7D" w:rsidRPr="00DD4B7D" w:rsidRDefault="00DD4B7D" w:rsidP="00DD4B7D">
      <w:pPr>
        <w:rPr>
          <w:sz w:val="28"/>
          <w:szCs w:val="28"/>
        </w:rPr>
      </w:pPr>
      <w:r w:rsidRPr="00DD4B7D">
        <w:rPr>
          <w:sz w:val="28"/>
          <w:szCs w:val="28"/>
        </w:rPr>
        <w:t>27.02.2026 № 11                                                                                           п. Сулук</w:t>
      </w:r>
    </w:p>
    <w:p w:rsidR="009B2EC4" w:rsidRPr="00DD4B7D" w:rsidRDefault="009B2EC4" w:rsidP="00DD4B7D">
      <w:pPr>
        <w:pStyle w:val="ConsPlusTitle"/>
        <w:jc w:val="center"/>
        <w:rPr>
          <w:rFonts w:ascii="Times New Roman" w:hAnsi="Times New Roman" w:cs="Times New Roman"/>
          <w:b w:val="0"/>
          <w:sz w:val="28"/>
          <w:szCs w:val="28"/>
        </w:rPr>
      </w:pPr>
    </w:p>
    <w:p w:rsidR="00A61A11" w:rsidRPr="00DD4B7D" w:rsidRDefault="009B2EC4" w:rsidP="00DD4B7D">
      <w:pPr>
        <w:pStyle w:val="ConsPlusTitle"/>
        <w:jc w:val="both"/>
        <w:rPr>
          <w:rFonts w:ascii="Times New Roman" w:hAnsi="Times New Roman" w:cs="Times New Roman"/>
          <w:sz w:val="28"/>
          <w:szCs w:val="28"/>
        </w:rPr>
      </w:pPr>
      <w:r w:rsidRPr="00DD4B7D">
        <w:rPr>
          <w:rFonts w:ascii="Times New Roman" w:hAnsi="Times New Roman" w:cs="Times New Roman"/>
          <w:b w:val="0"/>
          <w:sz w:val="28"/>
          <w:szCs w:val="28"/>
        </w:rPr>
        <w:t xml:space="preserve">Об определении требований к закупаемым для обеспечения нужд </w:t>
      </w:r>
      <w:r w:rsidR="000E4447" w:rsidRPr="00DD4B7D">
        <w:rPr>
          <w:rFonts w:ascii="Times New Roman" w:hAnsi="Times New Roman" w:cs="Times New Roman"/>
          <w:b w:val="0"/>
          <w:sz w:val="28"/>
          <w:szCs w:val="28"/>
        </w:rPr>
        <w:t xml:space="preserve">Администрации Сулукского сельского поселения </w:t>
      </w:r>
      <w:r w:rsidRPr="00DD4B7D">
        <w:rPr>
          <w:rFonts w:ascii="Times New Roman" w:hAnsi="Times New Roman" w:cs="Times New Roman"/>
          <w:b w:val="0"/>
          <w:sz w:val="28"/>
          <w:szCs w:val="28"/>
        </w:rPr>
        <w:t>Верхнебуреинского муниципального района Хабаровского края отдельным видам товаров, работ, услуг (в том числе предельных цен товаров,</w:t>
      </w:r>
      <w:r w:rsidR="00FE4C98" w:rsidRPr="00DD4B7D">
        <w:rPr>
          <w:rFonts w:ascii="Times New Roman" w:hAnsi="Times New Roman" w:cs="Times New Roman"/>
          <w:b w:val="0"/>
          <w:sz w:val="28"/>
          <w:szCs w:val="28"/>
        </w:rPr>
        <w:t xml:space="preserve"> </w:t>
      </w:r>
      <w:r w:rsidRPr="00DD4B7D">
        <w:rPr>
          <w:rFonts w:ascii="Times New Roman" w:hAnsi="Times New Roman" w:cs="Times New Roman"/>
          <w:b w:val="0"/>
          <w:sz w:val="28"/>
          <w:szCs w:val="28"/>
        </w:rPr>
        <w:t>работ, услуг)</w:t>
      </w:r>
    </w:p>
    <w:p w:rsidR="00A61A11" w:rsidRPr="00DD4B7D" w:rsidRDefault="00A61A11" w:rsidP="00DD4B7D">
      <w:pPr>
        <w:pStyle w:val="ConsPlusNormal"/>
        <w:jc w:val="both"/>
        <w:rPr>
          <w:rFonts w:ascii="Times New Roman" w:hAnsi="Times New Roman" w:cs="Times New Roman"/>
          <w:sz w:val="28"/>
          <w:szCs w:val="28"/>
        </w:rPr>
      </w:pPr>
    </w:p>
    <w:p w:rsidR="00404CC3" w:rsidRPr="00DD4B7D" w:rsidRDefault="00A61A11" w:rsidP="00DD4B7D">
      <w:pPr>
        <w:pStyle w:val="ConsPlusNormal"/>
        <w:ind w:firstLine="709"/>
        <w:jc w:val="both"/>
        <w:rPr>
          <w:rFonts w:ascii="Times New Roman" w:hAnsi="Times New Roman" w:cs="Times New Roman"/>
          <w:sz w:val="28"/>
          <w:szCs w:val="28"/>
        </w:rPr>
      </w:pPr>
      <w:r w:rsidRPr="00DD4B7D">
        <w:rPr>
          <w:rFonts w:ascii="Times New Roman" w:hAnsi="Times New Roman" w:cs="Times New Roman"/>
          <w:sz w:val="28"/>
          <w:szCs w:val="28"/>
        </w:rPr>
        <w:t xml:space="preserve">В соответствии со </w:t>
      </w:r>
      <w:hyperlink r:id="rId5">
        <w:r w:rsidRPr="00DD4B7D">
          <w:rPr>
            <w:rFonts w:ascii="Times New Roman" w:hAnsi="Times New Roman" w:cs="Times New Roman"/>
            <w:sz w:val="28"/>
            <w:szCs w:val="28"/>
          </w:rPr>
          <w:t>статьей 19</w:t>
        </w:r>
      </w:hyperlink>
      <w:r w:rsidRPr="00DD4B7D">
        <w:rPr>
          <w:rFonts w:ascii="Times New Roman" w:hAnsi="Times New Roman" w:cs="Times New Roman"/>
          <w:sz w:val="28"/>
          <w:szCs w:val="28"/>
        </w:rPr>
        <w:t xml:space="preserve"> Федерального закона от 05 апреля 2013 г. </w:t>
      </w:r>
      <w:r w:rsidR="009B2EC4" w:rsidRPr="00DD4B7D">
        <w:rPr>
          <w:rFonts w:ascii="Times New Roman" w:hAnsi="Times New Roman" w:cs="Times New Roman"/>
          <w:sz w:val="28"/>
          <w:szCs w:val="28"/>
        </w:rPr>
        <w:t>№</w:t>
      </w:r>
      <w:r w:rsidRPr="00DD4B7D">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с </w:t>
      </w:r>
      <w:hyperlink r:id="rId6">
        <w:r w:rsidRPr="00DD4B7D">
          <w:rPr>
            <w:rFonts w:ascii="Times New Roman" w:hAnsi="Times New Roman" w:cs="Times New Roman"/>
            <w:sz w:val="28"/>
            <w:szCs w:val="28"/>
          </w:rPr>
          <w:t>Постановлением</w:t>
        </w:r>
      </w:hyperlink>
      <w:r w:rsidRPr="00DD4B7D">
        <w:rPr>
          <w:rFonts w:ascii="Times New Roman" w:hAnsi="Times New Roman" w:cs="Times New Roman"/>
          <w:sz w:val="28"/>
          <w:szCs w:val="28"/>
        </w:rPr>
        <w:t xml:space="preserve"> Правительства Российской Федерации от 02 сентября 2015 г. </w:t>
      </w:r>
      <w:r w:rsidR="009B2EC4" w:rsidRPr="00DD4B7D">
        <w:rPr>
          <w:rFonts w:ascii="Times New Roman" w:hAnsi="Times New Roman" w:cs="Times New Roman"/>
          <w:sz w:val="28"/>
          <w:szCs w:val="28"/>
        </w:rPr>
        <w:t>№ 926 "Об </w:t>
      </w:r>
      <w:r w:rsidRPr="00DD4B7D">
        <w:rPr>
          <w:rFonts w:ascii="Times New Roman" w:hAnsi="Times New Roman" w:cs="Times New Roman"/>
          <w:sz w:val="28"/>
          <w:szCs w:val="28"/>
        </w:rPr>
        <w:t xml:space="preserve">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w:t>
      </w:r>
      <w:hyperlink r:id="rId7">
        <w:r w:rsidRPr="00DD4B7D">
          <w:rPr>
            <w:rFonts w:ascii="Times New Roman" w:hAnsi="Times New Roman" w:cs="Times New Roman"/>
            <w:sz w:val="28"/>
            <w:szCs w:val="28"/>
          </w:rPr>
          <w:t>постановлением</w:t>
        </w:r>
      </w:hyperlink>
      <w:r w:rsidRPr="00DD4B7D">
        <w:rPr>
          <w:rFonts w:ascii="Times New Roman" w:hAnsi="Times New Roman" w:cs="Times New Roman"/>
          <w:sz w:val="28"/>
          <w:szCs w:val="28"/>
        </w:rPr>
        <w:t xml:space="preserve"> Правительства Хабаровского края от 21 декабря 2015 г. 457-пр "Об утверждении требований к порядку разработки и принятия правовых актов о нормировании в сфере закупок для обеспечения нужд Хабаровского края, содержанию указанных актов и обеспечению их исполнения"</w:t>
      </w:r>
      <w:r w:rsidR="005F0701" w:rsidRPr="00DD4B7D">
        <w:rPr>
          <w:rFonts w:ascii="Times New Roman" w:hAnsi="Times New Roman" w:cs="Times New Roman"/>
          <w:sz w:val="28"/>
          <w:szCs w:val="28"/>
        </w:rPr>
        <w:t xml:space="preserve">, администрация </w:t>
      </w:r>
      <w:r w:rsidR="000E4447" w:rsidRPr="00DD4B7D">
        <w:rPr>
          <w:rFonts w:ascii="Times New Roman" w:hAnsi="Times New Roman" w:cs="Times New Roman"/>
          <w:sz w:val="28"/>
          <w:szCs w:val="28"/>
        </w:rPr>
        <w:t xml:space="preserve">Сулукского сельского поселения </w:t>
      </w:r>
      <w:r w:rsidR="005F0701" w:rsidRPr="00DD4B7D">
        <w:rPr>
          <w:rFonts w:ascii="Times New Roman" w:hAnsi="Times New Roman" w:cs="Times New Roman"/>
          <w:sz w:val="28"/>
          <w:szCs w:val="28"/>
        </w:rPr>
        <w:t>Верхнебуреинского муниципального района</w:t>
      </w:r>
      <w:r w:rsidRPr="00DD4B7D">
        <w:rPr>
          <w:rFonts w:ascii="Times New Roman" w:hAnsi="Times New Roman" w:cs="Times New Roman"/>
          <w:sz w:val="28"/>
          <w:szCs w:val="28"/>
        </w:rPr>
        <w:t xml:space="preserve"> </w:t>
      </w:r>
    </w:p>
    <w:p w:rsidR="00A61A11" w:rsidRPr="00DD4B7D" w:rsidRDefault="00404CC3" w:rsidP="00DD4B7D">
      <w:pPr>
        <w:pStyle w:val="ConsPlusNormal"/>
        <w:jc w:val="both"/>
        <w:rPr>
          <w:rFonts w:ascii="Times New Roman" w:hAnsi="Times New Roman" w:cs="Times New Roman"/>
          <w:sz w:val="28"/>
          <w:szCs w:val="28"/>
        </w:rPr>
      </w:pPr>
      <w:r w:rsidRPr="00DD4B7D">
        <w:rPr>
          <w:rFonts w:ascii="Times New Roman" w:hAnsi="Times New Roman" w:cs="Times New Roman"/>
          <w:sz w:val="28"/>
          <w:szCs w:val="28"/>
        </w:rPr>
        <w:t>ПОСТАНОВЛЯЕТ</w:t>
      </w:r>
      <w:r w:rsidR="00A61A11" w:rsidRPr="00DD4B7D">
        <w:rPr>
          <w:rFonts w:ascii="Times New Roman" w:hAnsi="Times New Roman" w:cs="Times New Roman"/>
          <w:sz w:val="28"/>
          <w:szCs w:val="28"/>
        </w:rPr>
        <w:t>:</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1. Утвердить прилагаемые </w:t>
      </w:r>
      <w:hyperlink w:anchor="P47">
        <w:r w:rsidRPr="00DD4B7D">
          <w:rPr>
            <w:rFonts w:ascii="Times New Roman" w:hAnsi="Times New Roman" w:cs="Times New Roman"/>
            <w:sz w:val="28"/>
            <w:szCs w:val="28"/>
          </w:rPr>
          <w:t>Правила</w:t>
        </w:r>
      </w:hyperlink>
      <w:r w:rsidRPr="00DD4B7D">
        <w:rPr>
          <w:rFonts w:ascii="Times New Roman" w:hAnsi="Times New Roman" w:cs="Times New Roman"/>
          <w:sz w:val="28"/>
          <w:szCs w:val="28"/>
        </w:rPr>
        <w:t xml:space="preserve"> определения требований к закупаемым для обеспечения нужд </w:t>
      </w:r>
      <w:r w:rsidR="000E4447" w:rsidRPr="00DD4B7D">
        <w:rPr>
          <w:rFonts w:ascii="Times New Roman" w:hAnsi="Times New Roman" w:cs="Times New Roman"/>
          <w:sz w:val="28"/>
          <w:szCs w:val="28"/>
        </w:rPr>
        <w:t xml:space="preserve">Администрации Сулукского сельского поселения </w:t>
      </w:r>
      <w:r w:rsidR="005F0701" w:rsidRPr="00DD4B7D">
        <w:rPr>
          <w:rFonts w:ascii="Times New Roman" w:hAnsi="Times New Roman" w:cs="Times New Roman"/>
          <w:sz w:val="28"/>
          <w:szCs w:val="28"/>
        </w:rPr>
        <w:t xml:space="preserve">Верхнебуреинского муниципального района </w:t>
      </w:r>
      <w:r w:rsidRPr="00DD4B7D">
        <w:rPr>
          <w:rFonts w:ascii="Times New Roman" w:hAnsi="Times New Roman" w:cs="Times New Roman"/>
          <w:sz w:val="28"/>
          <w:szCs w:val="28"/>
        </w:rPr>
        <w:t>Хабаровского края отдельным видам товаров, работ, услуг (в том числе предельных цен товаров, работ, услуг) (далее - Правила).</w:t>
      </w:r>
    </w:p>
    <w:p w:rsidR="00A61A11" w:rsidRPr="00DD4B7D" w:rsidRDefault="000E4447"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2</w:t>
      </w:r>
      <w:r w:rsidR="00A61A11" w:rsidRPr="00DD4B7D">
        <w:rPr>
          <w:rFonts w:ascii="Times New Roman" w:hAnsi="Times New Roman" w:cs="Times New Roman"/>
          <w:sz w:val="28"/>
          <w:szCs w:val="28"/>
        </w:rPr>
        <w:t xml:space="preserve">. Установить, что в случае принятия в соответствии с </w:t>
      </w:r>
      <w:hyperlink w:anchor="P47">
        <w:r w:rsidR="00A61A11" w:rsidRPr="00DD4B7D">
          <w:rPr>
            <w:rFonts w:ascii="Times New Roman" w:hAnsi="Times New Roman" w:cs="Times New Roman"/>
            <w:sz w:val="28"/>
            <w:szCs w:val="28"/>
          </w:rPr>
          <w:t>Правилами</w:t>
        </w:r>
      </w:hyperlink>
      <w:r w:rsidR="00A61A11" w:rsidRPr="00DD4B7D">
        <w:rPr>
          <w:rFonts w:ascii="Times New Roman" w:hAnsi="Times New Roman" w:cs="Times New Roman"/>
          <w:sz w:val="28"/>
          <w:szCs w:val="28"/>
        </w:rPr>
        <w:t xml:space="preserve"> </w:t>
      </w:r>
      <w:r w:rsidRPr="00DD4B7D">
        <w:rPr>
          <w:rFonts w:ascii="Times New Roman" w:hAnsi="Times New Roman" w:cs="Times New Roman"/>
          <w:sz w:val="28"/>
          <w:szCs w:val="28"/>
        </w:rPr>
        <w:t xml:space="preserve">главе администрации Сулукского сельского поселения </w:t>
      </w:r>
      <w:r w:rsidR="00FF67ED" w:rsidRPr="00DD4B7D">
        <w:rPr>
          <w:rFonts w:ascii="Times New Roman" w:hAnsi="Times New Roman" w:cs="Times New Roman"/>
          <w:sz w:val="28"/>
          <w:szCs w:val="28"/>
        </w:rPr>
        <w:t>Верхнебуреинского муниципального</w:t>
      </w:r>
      <w:r w:rsidR="00A61A11" w:rsidRPr="00DD4B7D">
        <w:rPr>
          <w:rFonts w:ascii="Times New Roman" w:hAnsi="Times New Roman" w:cs="Times New Roman"/>
          <w:sz w:val="28"/>
          <w:szCs w:val="28"/>
        </w:rPr>
        <w:t xml:space="preserve"> </w:t>
      </w:r>
      <w:r w:rsidR="00E57F0A" w:rsidRPr="00DD4B7D">
        <w:rPr>
          <w:rFonts w:ascii="Times New Roman" w:hAnsi="Times New Roman" w:cs="Times New Roman"/>
          <w:sz w:val="28"/>
          <w:szCs w:val="28"/>
        </w:rPr>
        <w:t>района</w:t>
      </w:r>
      <w:r w:rsidR="00A61A11" w:rsidRPr="00DD4B7D">
        <w:rPr>
          <w:rFonts w:ascii="Times New Roman" w:hAnsi="Times New Roman" w:cs="Times New Roman"/>
          <w:sz w:val="28"/>
          <w:szCs w:val="28"/>
        </w:rPr>
        <w:t xml:space="preserve"> решений об изменении предельных цен на услуги связи, предельных цен приобретения планшетных компьютеров и предельных цен на услуги связи, предельных цен приобретения ноутбуков и предельных цен на услуги связи, предельных цен на приобретение транспортных средств допускается увеличение предусмотренных </w:t>
      </w:r>
      <w:hyperlink w:anchor="P227">
        <w:r w:rsidR="00A61A11" w:rsidRPr="00DD4B7D">
          <w:rPr>
            <w:rFonts w:ascii="Times New Roman" w:hAnsi="Times New Roman" w:cs="Times New Roman"/>
            <w:sz w:val="28"/>
            <w:szCs w:val="28"/>
          </w:rPr>
          <w:t xml:space="preserve">приложением </w:t>
        </w:r>
        <w:r w:rsidR="00DD4B7D" w:rsidRPr="00DD4B7D">
          <w:rPr>
            <w:rFonts w:ascii="Times New Roman" w:hAnsi="Times New Roman" w:cs="Times New Roman"/>
            <w:sz w:val="28"/>
            <w:szCs w:val="28"/>
          </w:rPr>
          <w:t>№</w:t>
        </w:r>
        <w:r w:rsidR="00A61A11" w:rsidRPr="00DD4B7D">
          <w:rPr>
            <w:rFonts w:ascii="Times New Roman" w:hAnsi="Times New Roman" w:cs="Times New Roman"/>
            <w:sz w:val="28"/>
            <w:szCs w:val="28"/>
          </w:rPr>
          <w:t xml:space="preserve"> 2</w:t>
        </w:r>
      </w:hyperlink>
      <w:r w:rsidR="00A61A11" w:rsidRPr="00DD4B7D">
        <w:rPr>
          <w:rFonts w:ascii="Times New Roman" w:hAnsi="Times New Roman" w:cs="Times New Roman"/>
          <w:sz w:val="28"/>
          <w:szCs w:val="28"/>
        </w:rPr>
        <w:t xml:space="preserve"> к Правилам указанных предельных цен путем их умножения на следующие величины, составляющие по состоянию на 1 января 202</w:t>
      </w:r>
      <w:r w:rsidR="00DD4B7D" w:rsidRPr="00DD4B7D">
        <w:rPr>
          <w:rFonts w:ascii="Times New Roman" w:hAnsi="Times New Roman" w:cs="Times New Roman"/>
          <w:sz w:val="28"/>
          <w:szCs w:val="28"/>
        </w:rPr>
        <w:t>6</w:t>
      </w:r>
      <w:r w:rsidR="00A61A11" w:rsidRPr="00DD4B7D">
        <w:rPr>
          <w:rFonts w:ascii="Times New Roman" w:hAnsi="Times New Roman" w:cs="Times New Roman"/>
          <w:sz w:val="28"/>
          <w:szCs w:val="28"/>
        </w:rPr>
        <w:t xml:space="preserve"> г.:</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1,49 - в отношении цены на услуги связи;</w:t>
      </w:r>
    </w:p>
    <w:p w:rsidR="00A61A11" w:rsidRPr="00DD4B7D" w:rsidRDefault="00A61A11" w:rsidP="00DD4B7D">
      <w:pPr>
        <w:pStyle w:val="ConsPlusNormal"/>
        <w:ind w:firstLine="540"/>
        <w:jc w:val="both"/>
        <w:rPr>
          <w:rFonts w:ascii="Times New Roman" w:hAnsi="Times New Roman" w:cs="Times New Roman"/>
          <w:sz w:val="28"/>
          <w:szCs w:val="28"/>
        </w:rPr>
      </w:pPr>
      <w:bookmarkStart w:id="0" w:name="P30"/>
      <w:bookmarkEnd w:id="0"/>
      <w:r w:rsidRPr="00DD4B7D">
        <w:rPr>
          <w:rFonts w:ascii="Times New Roman" w:hAnsi="Times New Roman" w:cs="Times New Roman"/>
          <w:sz w:val="28"/>
          <w:szCs w:val="28"/>
        </w:rPr>
        <w:lastRenderedPageBreak/>
        <w:t>1,084 - в отношении цены приобретения планшетных компьютеров и расходов на услуги связи, цены приобретения ноутбуков и расходов на услуги связи;</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1,855 - в отношении цены приобретения транспортных средств.</w:t>
      </w:r>
    </w:p>
    <w:p w:rsidR="00F347BF" w:rsidRPr="00DD4B7D" w:rsidRDefault="000E4447" w:rsidP="00DD4B7D">
      <w:pPr>
        <w:ind w:firstLine="708"/>
        <w:jc w:val="both"/>
        <w:rPr>
          <w:sz w:val="28"/>
          <w:szCs w:val="28"/>
        </w:rPr>
      </w:pPr>
      <w:r w:rsidRPr="00DD4B7D">
        <w:rPr>
          <w:sz w:val="28"/>
          <w:szCs w:val="28"/>
        </w:rPr>
        <w:t>3</w:t>
      </w:r>
      <w:r w:rsidR="00F347BF" w:rsidRPr="00DD4B7D">
        <w:rPr>
          <w:sz w:val="28"/>
          <w:szCs w:val="28"/>
        </w:rPr>
        <w:t>. Контроль за исполнением настоящего постановления оставляю за собой.</w:t>
      </w:r>
    </w:p>
    <w:p w:rsidR="00F347BF" w:rsidRPr="00DD4B7D" w:rsidRDefault="000E4447" w:rsidP="00DD4B7D">
      <w:pPr>
        <w:ind w:firstLine="708"/>
        <w:jc w:val="both"/>
        <w:rPr>
          <w:sz w:val="28"/>
          <w:szCs w:val="28"/>
        </w:rPr>
      </w:pPr>
      <w:r w:rsidRPr="00DD4B7D">
        <w:rPr>
          <w:sz w:val="28"/>
          <w:szCs w:val="28"/>
        </w:rPr>
        <w:t>4</w:t>
      </w:r>
      <w:r w:rsidR="00F347BF" w:rsidRPr="00DD4B7D">
        <w:rPr>
          <w:sz w:val="28"/>
          <w:szCs w:val="28"/>
        </w:rPr>
        <w:t>. Настоящее постановление вступает в силу со дня его официального опубликования (обнародования).</w:t>
      </w:r>
    </w:p>
    <w:p w:rsidR="00F347BF" w:rsidRPr="00DD4B7D" w:rsidRDefault="00F347BF" w:rsidP="00DD4B7D">
      <w:pPr>
        <w:pStyle w:val="ConsPlusNormal"/>
        <w:ind w:firstLine="540"/>
        <w:jc w:val="both"/>
        <w:rPr>
          <w:rFonts w:ascii="Times New Roman" w:hAnsi="Times New Roman" w:cs="Times New Roman"/>
          <w:sz w:val="28"/>
          <w:szCs w:val="28"/>
        </w:rPr>
      </w:pPr>
    </w:p>
    <w:p w:rsidR="00EC35AA" w:rsidRPr="00DD4B7D" w:rsidRDefault="00EC35AA" w:rsidP="00DD4B7D">
      <w:pPr>
        <w:pStyle w:val="ConsPlusNormal"/>
        <w:jc w:val="both"/>
        <w:rPr>
          <w:rFonts w:ascii="Times New Roman" w:hAnsi="Times New Roman" w:cs="Times New Roman"/>
          <w:sz w:val="28"/>
          <w:szCs w:val="28"/>
        </w:rPr>
      </w:pPr>
    </w:p>
    <w:p w:rsidR="00EC35AA" w:rsidRPr="00DD4B7D" w:rsidRDefault="00EC35AA" w:rsidP="00DD4B7D">
      <w:pPr>
        <w:pStyle w:val="ConsPlusNormal"/>
        <w:jc w:val="both"/>
        <w:rPr>
          <w:rFonts w:ascii="Times New Roman" w:hAnsi="Times New Roman" w:cs="Times New Roman"/>
          <w:sz w:val="28"/>
          <w:szCs w:val="28"/>
        </w:rPr>
      </w:pPr>
    </w:p>
    <w:p w:rsidR="00EC35AA" w:rsidRPr="00DD4B7D" w:rsidRDefault="00EC35AA" w:rsidP="00DD4B7D">
      <w:pPr>
        <w:pStyle w:val="ConsPlusNormal"/>
        <w:jc w:val="both"/>
        <w:rPr>
          <w:rFonts w:ascii="Times New Roman" w:hAnsi="Times New Roman" w:cs="Times New Roman"/>
          <w:sz w:val="28"/>
          <w:szCs w:val="28"/>
        </w:rPr>
      </w:pPr>
    </w:p>
    <w:p w:rsidR="00EC35AA" w:rsidRPr="00DD4B7D" w:rsidRDefault="00EC35AA" w:rsidP="00DD4B7D">
      <w:pPr>
        <w:pStyle w:val="ConsPlusNormal"/>
        <w:jc w:val="both"/>
        <w:rPr>
          <w:rFonts w:ascii="Times New Roman" w:hAnsi="Times New Roman" w:cs="Times New Roman"/>
          <w:sz w:val="28"/>
          <w:szCs w:val="28"/>
        </w:rPr>
      </w:pPr>
      <w:r w:rsidRPr="00DD4B7D">
        <w:rPr>
          <w:rFonts w:ascii="Times New Roman" w:hAnsi="Times New Roman" w:cs="Times New Roman"/>
          <w:sz w:val="28"/>
          <w:szCs w:val="28"/>
        </w:rPr>
        <w:t xml:space="preserve">Глава </w:t>
      </w:r>
      <w:r w:rsidR="000E4447" w:rsidRPr="00DD4B7D">
        <w:rPr>
          <w:rFonts w:ascii="Times New Roman" w:hAnsi="Times New Roman" w:cs="Times New Roman"/>
          <w:sz w:val="28"/>
          <w:szCs w:val="28"/>
        </w:rPr>
        <w:t>сельского поселения</w:t>
      </w:r>
      <w:r w:rsidRPr="00DD4B7D">
        <w:rPr>
          <w:rFonts w:ascii="Times New Roman" w:hAnsi="Times New Roman" w:cs="Times New Roman"/>
          <w:sz w:val="28"/>
          <w:szCs w:val="28"/>
        </w:rPr>
        <w:t xml:space="preserve">          </w:t>
      </w:r>
      <w:r w:rsidR="00DD4B7D" w:rsidRPr="00DD4B7D">
        <w:rPr>
          <w:rFonts w:ascii="Times New Roman" w:hAnsi="Times New Roman" w:cs="Times New Roman"/>
          <w:sz w:val="28"/>
          <w:szCs w:val="28"/>
        </w:rPr>
        <w:t xml:space="preserve">             </w:t>
      </w:r>
      <w:r w:rsidRPr="00DD4B7D">
        <w:rPr>
          <w:rFonts w:ascii="Times New Roman" w:hAnsi="Times New Roman" w:cs="Times New Roman"/>
          <w:sz w:val="28"/>
          <w:szCs w:val="28"/>
        </w:rPr>
        <w:t xml:space="preserve">       </w:t>
      </w:r>
      <w:r w:rsidR="00DD4B7D" w:rsidRPr="00DD4B7D">
        <w:rPr>
          <w:rFonts w:ascii="Times New Roman" w:hAnsi="Times New Roman" w:cs="Times New Roman"/>
          <w:sz w:val="28"/>
          <w:szCs w:val="28"/>
        </w:rPr>
        <w:t xml:space="preserve">                </w:t>
      </w:r>
      <w:r w:rsidRPr="00DD4B7D">
        <w:rPr>
          <w:rFonts w:ascii="Times New Roman" w:hAnsi="Times New Roman" w:cs="Times New Roman"/>
          <w:sz w:val="28"/>
          <w:szCs w:val="28"/>
        </w:rPr>
        <w:t xml:space="preserve">                      </w:t>
      </w:r>
      <w:r w:rsidR="000E4447" w:rsidRPr="00DD4B7D">
        <w:rPr>
          <w:rFonts w:ascii="Times New Roman" w:hAnsi="Times New Roman" w:cs="Times New Roman"/>
          <w:sz w:val="28"/>
          <w:szCs w:val="28"/>
        </w:rPr>
        <w:t>К.А. Ванюнин</w:t>
      </w:r>
    </w:p>
    <w:p w:rsidR="00A61A11" w:rsidRPr="00DD4B7D" w:rsidRDefault="00A61A11" w:rsidP="00DD4B7D">
      <w:pPr>
        <w:pStyle w:val="ConsPlusNormal"/>
        <w:jc w:val="both"/>
        <w:rPr>
          <w:rFonts w:ascii="Times New Roman" w:hAnsi="Times New Roman" w:cs="Times New Roman"/>
          <w:sz w:val="28"/>
          <w:szCs w:val="28"/>
        </w:rPr>
      </w:pPr>
    </w:p>
    <w:p w:rsidR="00A61A11" w:rsidRPr="00DD4B7D" w:rsidRDefault="00A61A11" w:rsidP="00DD4B7D">
      <w:pPr>
        <w:pStyle w:val="ConsPlusNormal"/>
        <w:jc w:val="both"/>
        <w:rPr>
          <w:rFonts w:ascii="Times New Roman" w:hAnsi="Times New Roman" w:cs="Times New Roman"/>
          <w:sz w:val="28"/>
          <w:szCs w:val="28"/>
        </w:rPr>
      </w:pPr>
    </w:p>
    <w:p w:rsidR="00A61A11" w:rsidRPr="00DD4B7D" w:rsidRDefault="00A61A11" w:rsidP="00DD4B7D">
      <w:pPr>
        <w:pStyle w:val="ConsPlusNormal"/>
        <w:jc w:val="both"/>
        <w:rPr>
          <w:rFonts w:ascii="Times New Roman" w:hAnsi="Times New Roman" w:cs="Times New Roman"/>
          <w:sz w:val="28"/>
          <w:szCs w:val="28"/>
        </w:rPr>
      </w:pPr>
    </w:p>
    <w:p w:rsidR="00A61A11" w:rsidRPr="00DD4B7D" w:rsidRDefault="00A61A11" w:rsidP="00DD4B7D">
      <w:pPr>
        <w:pStyle w:val="ConsPlusNormal"/>
        <w:jc w:val="both"/>
        <w:rPr>
          <w:rFonts w:ascii="Times New Roman" w:hAnsi="Times New Roman" w:cs="Times New Roman"/>
          <w:sz w:val="28"/>
          <w:szCs w:val="28"/>
        </w:rPr>
      </w:pPr>
    </w:p>
    <w:p w:rsidR="00A61A11" w:rsidRPr="00DD4B7D" w:rsidRDefault="00A61A11" w:rsidP="00DD4B7D">
      <w:pPr>
        <w:pStyle w:val="ConsPlusNormal"/>
        <w:jc w:val="both"/>
        <w:rPr>
          <w:rFonts w:ascii="Times New Roman" w:hAnsi="Times New Roman" w:cs="Times New Roman"/>
          <w:sz w:val="28"/>
          <w:szCs w:val="28"/>
        </w:rPr>
      </w:pPr>
    </w:p>
    <w:p w:rsidR="00FC006B" w:rsidRPr="00DD4B7D" w:rsidRDefault="00FC006B" w:rsidP="00DD4B7D">
      <w:pPr>
        <w:pStyle w:val="ConsPlusNormal"/>
        <w:jc w:val="both"/>
        <w:rPr>
          <w:rFonts w:ascii="Times New Roman" w:hAnsi="Times New Roman" w:cs="Times New Roman"/>
          <w:sz w:val="28"/>
          <w:szCs w:val="28"/>
        </w:rPr>
      </w:pPr>
    </w:p>
    <w:p w:rsidR="00FC006B" w:rsidRPr="00DD4B7D" w:rsidRDefault="00FC006B" w:rsidP="00DD4B7D">
      <w:pPr>
        <w:pStyle w:val="ConsPlusNormal"/>
        <w:jc w:val="both"/>
        <w:rPr>
          <w:rFonts w:ascii="Times New Roman" w:hAnsi="Times New Roman" w:cs="Times New Roman"/>
          <w:sz w:val="28"/>
          <w:szCs w:val="28"/>
        </w:rPr>
      </w:pPr>
    </w:p>
    <w:p w:rsidR="00FC006B" w:rsidRPr="00DD4B7D" w:rsidRDefault="00FC006B" w:rsidP="00DD4B7D">
      <w:pPr>
        <w:pStyle w:val="ConsPlusNormal"/>
        <w:jc w:val="both"/>
        <w:rPr>
          <w:rFonts w:ascii="Times New Roman" w:hAnsi="Times New Roman" w:cs="Times New Roman"/>
          <w:sz w:val="28"/>
          <w:szCs w:val="28"/>
        </w:rPr>
      </w:pPr>
    </w:p>
    <w:p w:rsidR="00FC006B" w:rsidRPr="00DD4B7D" w:rsidRDefault="00FC006B" w:rsidP="00DD4B7D">
      <w:pPr>
        <w:pStyle w:val="ConsPlusNormal"/>
        <w:jc w:val="both"/>
        <w:rPr>
          <w:rFonts w:ascii="Times New Roman" w:hAnsi="Times New Roman" w:cs="Times New Roman"/>
          <w:sz w:val="28"/>
          <w:szCs w:val="28"/>
        </w:rPr>
      </w:pPr>
    </w:p>
    <w:p w:rsidR="00FC006B" w:rsidRPr="00DD4B7D" w:rsidRDefault="00FC006B" w:rsidP="00DD4B7D">
      <w:pPr>
        <w:pStyle w:val="ConsPlusNormal"/>
        <w:jc w:val="both"/>
        <w:rPr>
          <w:rFonts w:ascii="Times New Roman" w:hAnsi="Times New Roman" w:cs="Times New Roman"/>
          <w:sz w:val="28"/>
          <w:szCs w:val="28"/>
        </w:rPr>
      </w:pPr>
    </w:p>
    <w:p w:rsidR="00FC006B" w:rsidRPr="00DD4B7D" w:rsidRDefault="00FC006B" w:rsidP="00DD4B7D">
      <w:pPr>
        <w:pStyle w:val="ConsPlusNormal"/>
        <w:jc w:val="both"/>
        <w:rPr>
          <w:rFonts w:ascii="Times New Roman" w:hAnsi="Times New Roman" w:cs="Times New Roman"/>
          <w:sz w:val="28"/>
          <w:szCs w:val="28"/>
        </w:rPr>
      </w:pPr>
    </w:p>
    <w:p w:rsidR="00FC006B" w:rsidRPr="00DD4B7D" w:rsidRDefault="00FC006B" w:rsidP="00DD4B7D">
      <w:pPr>
        <w:pStyle w:val="ConsPlusNormal"/>
        <w:jc w:val="both"/>
        <w:rPr>
          <w:rFonts w:ascii="Times New Roman" w:hAnsi="Times New Roman" w:cs="Times New Roman"/>
          <w:sz w:val="28"/>
          <w:szCs w:val="28"/>
        </w:rPr>
      </w:pPr>
    </w:p>
    <w:p w:rsidR="00FC006B" w:rsidRPr="00DD4B7D" w:rsidRDefault="00FC006B" w:rsidP="00DD4B7D">
      <w:pPr>
        <w:pStyle w:val="ConsPlusNormal"/>
        <w:jc w:val="both"/>
        <w:rPr>
          <w:rFonts w:ascii="Times New Roman" w:hAnsi="Times New Roman" w:cs="Times New Roman"/>
          <w:sz w:val="28"/>
          <w:szCs w:val="28"/>
        </w:rPr>
      </w:pPr>
    </w:p>
    <w:p w:rsidR="00FC006B" w:rsidRPr="00DD4B7D" w:rsidRDefault="00FC006B"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Pr="00DD4B7D" w:rsidRDefault="00DD4B7D" w:rsidP="00DD4B7D">
      <w:pPr>
        <w:pStyle w:val="ConsPlusNormal"/>
        <w:jc w:val="both"/>
        <w:rPr>
          <w:rFonts w:ascii="Times New Roman" w:hAnsi="Times New Roman" w:cs="Times New Roman"/>
          <w:sz w:val="28"/>
          <w:szCs w:val="28"/>
        </w:rPr>
      </w:pPr>
    </w:p>
    <w:p w:rsidR="00DD4B7D" w:rsidRDefault="00DD4B7D" w:rsidP="00DD4B7D">
      <w:pPr>
        <w:pStyle w:val="ConsPlusNormal"/>
        <w:jc w:val="right"/>
        <w:outlineLvl w:val="0"/>
        <w:rPr>
          <w:rFonts w:ascii="Times New Roman" w:hAnsi="Times New Roman" w:cs="Times New Roman"/>
          <w:sz w:val="28"/>
          <w:szCs w:val="28"/>
        </w:rPr>
      </w:pPr>
    </w:p>
    <w:p w:rsidR="00302884" w:rsidRPr="00DD4B7D" w:rsidRDefault="00302884" w:rsidP="00DD4B7D">
      <w:pPr>
        <w:pStyle w:val="ConsPlusNormal"/>
        <w:jc w:val="right"/>
        <w:outlineLvl w:val="0"/>
        <w:rPr>
          <w:rFonts w:ascii="Times New Roman" w:hAnsi="Times New Roman" w:cs="Times New Roman"/>
          <w:sz w:val="28"/>
          <w:szCs w:val="28"/>
        </w:rPr>
      </w:pPr>
    </w:p>
    <w:p w:rsidR="00DD4B7D" w:rsidRPr="00DD4B7D" w:rsidRDefault="00DD4B7D" w:rsidP="00DD4B7D">
      <w:pPr>
        <w:pStyle w:val="ConsPlusNormal"/>
        <w:jc w:val="right"/>
        <w:outlineLvl w:val="0"/>
        <w:rPr>
          <w:rFonts w:ascii="Times New Roman" w:hAnsi="Times New Roman" w:cs="Times New Roman"/>
          <w:sz w:val="28"/>
          <w:szCs w:val="28"/>
        </w:rPr>
      </w:pPr>
    </w:p>
    <w:p w:rsidR="001C1122" w:rsidRPr="00DD4B7D" w:rsidRDefault="001C1122" w:rsidP="00DD4B7D">
      <w:pPr>
        <w:pStyle w:val="ConsPlusNormal"/>
        <w:jc w:val="right"/>
        <w:outlineLvl w:val="0"/>
        <w:rPr>
          <w:rFonts w:ascii="Times New Roman" w:hAnsi="Times New Roman" w:cs="Times New Roman"/>
          <w:sz w:val="28"/>
          <w:szCs w:val="28"/>
        </w:rPr>
      </w:pPr>
    </w:p>
    <w:p w:rsidR="00DD4B7D" w:rsidRPr="00DD4B7D" w:rsidRDefault="00803246" w:rsidP="00DD4B7D">
      <w:pPr>
        <w:pStyle w:val="ConsPlusNormal"/>
        <w:jc w:val="right"/>
        <w:outlineLvl w:val="0"/>
        <w:rPr>
          <w:rFonts w:ascii="Times New Roman" w:hAnsi="Times New Roman" w:cs="Times New Roman"/>
          <w:sz w:val="28"/>
          <w:szCs w:val="28"/>
        </w:rPr>
      </w:pPr>
      <w:r w:rsidRPr="00DD4B7D">
        <w:rPr>
          <w:rFonts w:ascii="Times New Roman" w:hAnsi="Times New Roman" w:cs="Times New Roman"/>
          <w:sz w:val="28"/>
          <w:szCs w:val="28"/>
        </w:rPr>
        <w:lastRenderedPageBreak/>
        <w:t>У</w:t>
      </w:r>
      <w:r w:rsidR="00A61A11" w:rsidRPr="00DD4B7D">
        <w:rPr>
          <w:rFonts w:ascii="Times New Roman" w:hAnsi="Times New Roman" w:cs="Times New Roman"/>
          <w:sz w:val="28"/>
          <w:szCs w:val="28"/>
        </w:rPr>
        <w:t>ТВЕРЖДЕН</w:t>
      </w:r>
      <w:r w:rsidR="00DD4B7D" w:rsidRPr="00DD4B7D">
        <w:rPr>
          <w:rFonts w:ascii="Times New Roman" w:hAnsi="Times New Roman" w:cs="Times New Roman"/>
          <w:sz w:val="28"/>
          <w:szCs w:val="28"/>
        </w:rPr>
        <w:t>НА</w:t>
      </w:r>
    </w:p>
    <w:p w:rsidR="00A61A11" w:rsidRPr="00DD4B7D" w:rsidRDefault="00A61A11" w:rsidP="00DD4B7D">
      <w:pPr>
        <w:pStyle w:val="ConsPlusNormal"/>
        <w:jc w:val="right"/>
        <w:outlineLvl w:val="0"/>
        <w:rPr>
          <w:rFonts w:ascii="Times New Roman" w:hAnsi="Times New Roman" w:cs="Times New Roman"/>
          <w:sz w:val="28"/>
          <w:szCs w:val="28"/>
        </w:rPr>
      </w:pPr>
      <w:r w:rsidRPr="00DD4B7D">
        <w:rPr>
          <w:rFonts w:ascii="Times New Roman" w:hAnsi="Times New Roman" w:cs="Times New Roman"/>
          <w:sz w:val="28"/>
          <w:szCs w:val="28"/>
        </w:rPr>
        <w:t>Постановлением</w:t>
      </w:r>
    </w:p>
    <w:p w:rsidR="00DD4B7D" w:rsidRPr="00DD4B7D" w:rsidRDefault="00644603"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администраци</w:t>
      </w:r>
      <w:r w:rsidR="00DD4B7D" w:rsidRPr="00DD4B7D">
        <w:rPr>
          <w:rFonts w:ascii="Times New Roman" w:hAnsi="Times New Roman" w:cs="Times New Roman"/>
          <w:sz w:val="28"/>
          <w:szCs w:val="28"/>
        </w:rPr>
        <w:t>ей</w:t>
      </w:r>
    </w:p>
    <w:p w:rsidR="000E4447" w:rsidRPr="00DD4B7D" w:rsidRDefault="000E4447"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Сулукского сельского поселения</w:t>
      </w:r>
    </w:p>
    <w:p w:rsidR="000E4447" w:rsidRPr="00DD4B7D" w:rsidRDefault="00644603"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Верхнебуреинского</w:t>
      </w:r>
      <w:r w:rsidR="000E4447" w:rsidRPr="00DD4B7D">
        <w:rPr>
          <w:rFonts w:ascii="Times New Roman" w:hAnsi="Times New Roman" w:cs="Times New Roman"/>
          <w:sz w:val="28"/>
          <w:szCs w:val="28"/>
        </w:rPr>
        <w:t xml:space="preserve"> </w:t>
      </w:r>
      <w:r w:rsidRPr="00DD4B7D">
        <w:rPr>
          <w:rFonts w:ascii="Times New Roman" w:hAnsi="Times New Roman" w:cs="Times New Roman"/>
          <w:sz w:val="28"/>
          <w:szCs w:val="28"/>
        </w:rPr>
        <w:t>муниципального района</w:t>
      </w:r>
      <w:r w:rsidR="00A61A11" w:rsidRPr="00DD4B7D">
        <w:rPr>
          <w:rFonts w:ascii="Times New Roman" w:hAnsi="Times New Roman" w:cs="Times New Roman"/>
          <w:sz w:val="28"/>
          <w:szCs w:val="28"/>
        </w:rPr>
        <w:t xml:space="preserve"> </w:t>
      </w:r>
    </w:p>
    <w:p w:rsidR="00A61A11"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Хабаровского края</w:t>
      </w:r>
    </w:p>
    <w:p w:rsidR="00A61A11"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 xml:space="preserve">от </w:t>
      </w:r>
      <w:r w:rsidR="00DD4B7D" w:rsidRPr="00DD4B7D">
        <w:rPr>
          <w:rFonts w:ascii="Times New Roman" w:hAnsi="Times New Roman" w:cs="Times New Roman"/>
          <w:sz w:val="28"/>
          <w:szCs w:val="28"/>
        </w:rPr>
        <w:t>27</w:t>
      </w:r>
      <w:r w:rsidR="001C1122" w:rsidRPr="00DD4B7D">
        <w:rPr>
          <w:rFonts w:ascii="Times New Roman" w:hAnsi="Times New Roman" w:cs="Times New Roman"/>
          <w:sz w:val="28"/>
          <w:szCs w:val="28"/>
        </w:rPr>
        <w:t>.0</w:t>
      </w:r>
      <w:r w:rsidR="00DD4B7D" w:rsidRPr="00DD4B7D">
        <w:rPr>
          <w:rFonts w:ascii="Times New Roman" w:hAnsi="Times New Roman" w:cs="Times New Roman"/>
          <w:sz w:val="28"/>
          <w:szCs w:val="28"/>
        </w:rPr>
        <w:t>2</w:t>
      </w:r>
      <w:r w:rsidR="001C1122" w:rsidRPr="00DD4B7D">
        <w:rPr>
          <w:rFonts w:ascii="Times New Roman" w:hAnsi="Times New Roman" w:cs="Times New Roman"/>
          <w:sz w:val="28"/>
          <w:szCs w:val="28"/>
        </w:rPr>
        <w:t>.202</w:t>
      </w:r>
      <w:r w:rsidR="00DD4B7D" w:rsidRPr="00DD4B7D">
        <w:rPr>
          <w:rFonts w:ascii="Times New Roman" w:hAnsi="Times New Roman" w:cs="Times New Roman"/>
          <w:sz w:val="28"/>
          <w:szCs w:val="28"/>
        </w:rPr>
        <w:t>6</w:t>
      </w:r>
      <w:r w:rsidRPr="00DD4B7D">
        <w:rPr>
          <w:rFonts w:ascii="Times New Roman" w:hAnsi="Times New Roman" w:cs="Times New Roman"/>
          <w:sz w:val="28"/>
          <w:szCs w:val="28"/>
        </w:rPr>
        <w:t xml:space="preserve"> </w:t>
      </w:r>
      <w:r w:rsidR="00DD4B7D" w:rsidRPr="00DD4B7D">
        <w:rPr>
          <w:rFonts w:ascii="Times New Roman" w:hAnsi="Times New Roman" w:cs="Times New Roman"/>
          <w:sz w:val="28"/>
          <w:szCs w:val="28"/>
        </w:rPr>
        <w:t>№ 11</w:t>
      </w:r>
    </w:p>
    <w:p w:rsidR="00A61A11" w:rsidRPr="00DD4B7D" w:rsidRDefault="00A61A11" w:rsidP="00DD4B7D">
      <w:pPr>
        <w:pStyle w:val="ConsPlusNormal"/>
        <w:jc w:val="both"/>
        <w:rPr>
          <w:rFonts w:ascii="Times New Roman" w:hAnsi="Times New Roman" w:cs="Times New Roman"/>
          <w:sz w:val="28"/>
          <w:szCs w:val="28"/>
        </w:rPr>
      </w:pPr>
    </w:p>
    <w:p w:rsidR="00A61A11" w:rsidRPr="00DD4B7D" w:rsidRDefault="00A61A11" w:rsidP="00DD4B7D">
      <w:pPr>
        <w:pStyle w:val="ConsPlusTitle"/>
        <w:jc w:val="center"/>
        <w:rPr>
          <w:rFonts w:ascii="Times New Roman" w:hAnsi="Times New Roman" w:cs="Times New Roman"/>
          <w:sz w:val="28"/>
          <w:szCs w:val="28"/>
        </w:rPr>
      </w:pPr>
      <w:bookmarkStart w:id="1" w:name="P47"/>
      <w:bookmarkEnd w:id="1"/>
      <w:r w:rsidRPr="00DD4B7D">
        <w:rPr>
          <w:rFonts w:ascii="Times New Roman" w:hAnsi="Times New Roman" w:cs="Times New Roman"/>
          <w:sz w:val="28"/>
          <w:szCs w:val="28"/>
        </w:rPr>
        <w:t>ПРАВИЛА</w:t>
      </w:r>
    </w:p>
    <w:p w:rsidR="00A61A11" w:rsidRPr="00DD4B7D" w:rsidRDefault="00A61A11" w:rsidP="00DD4B7D">
      <w:pPr>
        <w:pStyle w:val="ConsPlusTitle"/>
        <w:jc w:val="center"/>
        <w:rPr>
          <w:rFonts w:ascii="Times New Roman" w:hAnsi="Times New Roman" w:cs="Times New Roman"/>
          <w:sz w:val="28"/>
          <w:szCs w:val="28"/>
        </w:rPr>
      </w:pPr>
      <w:r w:rsidRPr="00DD4B7D">
        <w:rPr>
          <w:rFonts w:ascii="Times New Roman" w:hAnsi="Times New Roman" w:cs="Times New Roman"/>
          <w:sz w:val="28"/>
          <w:szCs w:val="28"/>
        </w:rPr>
        <w:t>ОПРЕДЕЛЕНИЯ ТРЕБОВАНИЙ К ЗАКУПАЕМЫМ ДЛЯ ОБЕСПЕЧЕНИЯ НУЖД</w:t>
      </w:r>
      <w:r w:rsidR="003755FE" w:rsidRPr="00DD4B7D">
        <w:rPr>
          <w:rFonts w:ascii="Times New Roman" w:hAnsi="Times New Roman" w:cs="Times New Roman"/>
          <w:sz w:val="28"/>
          <w:szCs w:val="28"/>
        </w:rPr>
        <w:t xml:space="preserve"> </w:t>
      </w:r>
      <w:r w:rsidR="000E4447" w:rsidRPr="00DD4B7D">
        <w:rPr>
          <w:rFonts w:ascii="Times New Roman" w:hAnsi="Times New Roman" w:cs="Times New Roman"/>
          <w:sz w:val="28"/>
          <w:szCs w:val="28"/>
        </w:rPr>
        <w:t xml:space="preserve">АДМИНИСТРАЦИИ СУЛУКСКОГО СЕЛЬСКОГО ПОСЕЛЕНИЯ </w:t>
      </w:r>
      <w:r w:rsidR="003755FE" w:rsidRPr="00DD4B7D">
        <w:rPr>
          <w:rFonts w:ascii="Times New Roman" w:hAnsi="Times New Roman" w:cs="Times New Roman"/>
          <w:sz w:val="28"/>
          <w:szCs w:val="28"/>
        </w:rPr>
        <w:t xml:space="preserve">ВЕРХНЕБУРЕИНСКОГО МУНИЦИПАЛЬНОГО РАЙОНА </w:t>
      </w:r>
      <w:r w:rsidRPr="00DD4B7D">
        <w:rPr>
          <w:rFonts w:ascii="Times New Roman" w:hAnsi="Times New Roman" w:cs="Times New Roman"/>
          <w:sz w:val="28"/>
          <w:szCs w:val="28"/>
        </w:rPr>
        <w:t>ХАБАРОВСКОГО КРАЯ ОТДЕЛЬНЫМ ВИДАМ</w:t>
      </w:r>
      <w:r w:rsidR="003755FE" w:rsidRPr="00DD4B7D">
        <w:rPr>
          <w:rFonts w:ascii="Times New Roman" w:hAnsi="Times New Roman" w:cs="Times New Roman"/>
          <w:sz w:val="28"/>
          <w:szCs w:val="28"/>
        </w:rPr>
        <w:t xml:space="preserve"> </w:t>
      </w:r>
      <w:r w:rsidRPr="00DD4B7D">
        <w:rPr>
          <w:rFonts w:ascii="Times New Roman" w:hAnsi="Times New Roman" w:cs="Times New Roman"/>
          <w:sz w:val="28"/>
          <w:szCs w:val="28"/>
        </w:rPr>
        <w:t>ТОВАРОВ, РАБОТ, УСЛУГ (В ТОМ ЧИСЛЕ ПРЕДЕЛЬНЫХ ЦЕН ТОВАРОВ,</w:t>
      </w:r>
      <w:r w:rsidR="0035210C" w:rsidRPr="00DD4B7D">
        <w:rPr>
          <w:rFonts w:ascii="Times New Roman" w:hAnsi="Times New Roman" w:cs="Times New Roman"/>
          <w:sz w:val="28"/>
          <w:szCs w:val="28"/>
        </w:rPr>
        <w:t xml:space="preserve"> </w:t>
      </w:r>
      <w:r w:rsidRPr="00DD4B7D">
        <w:rPr>
          <w:rFonts w:ascii="Times New Roman" w:hAnsi="Times New Roman" w:cs="Times New Roman"/>
          <w:sz w:val="28"/>
          <w:szCs w:val="28"/>
        </w:rPr>
        <w:t>РАБОТ, УСЛУГ)</w:t>
      </w:r>
    </w:p>
    <w:p w:rsidR="00A61A11" w:rsidRPr="00DD4B7D" w:rsidRDefault="00A61A11" w:rsidP="00DD4B7D">
      <w:pPr>
        <w:pStyle w:val="ConsPlusNormal"/>
        <w:jc w:val="both"/>
        <w:rPr>
          <w:rFonts w:ascii="Times New Roman" w:hAnsi="Times New Roman" w:cs="Times New Roman"/>
          <w:sz w:val="28"/>
          <w:szCs w:val="28"/>
        </w:rPr>
      </w:pP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1. Настоящие Правила устанавливают порядок определения требований к закупаемым для обеспечения нужд</w:t>
      </w:r>
      <w:r w:rsidR="00953E60" w:rsidRPr="00DD4B7D">
        <w:rPr>
          <w:rFonts w:ascii="Times New Roman" w:hAnsi="Times New Roman" w:cs="Times New Roman"/>
          <w:sz w:val="28"/>
          <w:szCs w:val="28"/>
        </w:rPr>
        <w:t xml:space="preserve"> </w:t>
      </w:r>
      <w:r w:rsidR="00A61FAB" w:rsidRPr="00DD4B7D">
        <w:rPr>
          <w:rFonts w:ascii="Times New Roman" w:hAnsi="Times New Roman" w:cs="Times New Roman"/>
          <w:sz w:val="28"/>
          <w:szCs w:val="28"/>
        </w:rPr>
        <w:t xml:space="preserve">администрации Сулукского сельского поселения </w:t>
      </w:r>
      <w:r w:rsidR="00953E60" w:rsidRPr="00DD4B7D">
        <w:rPr>
          <w:rFonts w:ascii="Times New Roman" w:hAnsi="Times New Roman" w:cs="Times New Roman"/>
          <w:sz w:val="28"/>
          <w:szCs w:val="28"/>
        </w:rPr>
        <w:t>Верхнебуреинского муниципального района</w:t>
      </w:r>
      <w:r w:rsidRPr="00DD4B7D">
        <w:rPr>
          <w:rFonts w:ascii="Times New Roman" w:hAnsi="Times New Roman" w:cs="Times New Roman"/>
          <w:sz w:val="28"/>
          <w:szCs w:val="28"/>
        </w:rPr>
        <w:t xml:space="preserve"> Хабаровского края, отдельным видам товаров, работ, услуг (в том числе предельных цен товаров, работ, услуг) (далее также - Правила).</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2. </w:t>
      </w:r>
      <w:r w:rsidR="00A61FAB" w:rsidRPr="00DD4B7D">
        <w:rPr>
          <w:rFonts w:ascii="Times New Roman" w:hAnsi="Times New Roman" w:cs="Times New Roman"/>
          <w:sz w:val="28"/>
          <w:szCs w:val="28"/>
        </w:rPr>
        <w:t xml:space="preserve">Администрация Сулукского сельского поселения </w:t>
      </w:r>
      <w:r w:rsidR="004769D2" w:rsidRPr="00DD4B7D">
        <w:rPr>
          <w:rFonts w:ascii="Times New Roman" w:hAnsi="Times New Roman" w:cs="Times New Roman"/>
          <w:sz w:val="28"/>
          <w:szCs w:val="28"/>
        </w:rPr>
        <w:t xml:space="preserve"> Верхнебуреинского муниципального района</w:t>
      </w:r>
      <w:r w:rsidRPr="00DD4B7D">
        <w:rPr>
          <w:rFonts w:ascii="Times New Roman" w:hAnsi="Times New Roman" w:cs="Times New Roman"/>
          <w:sz w:val="28"/>
          <w:szCs w:val="28"/>
        </w:rPr>
        <w:t xml:space="preserve"> Хабаровского края (далее также - </w:t>
      </w:r>
      <w:r w:rsidR="004769D2" w:rsidRPr="00DD4B7D">
        <w:rPr>
          <w:rFonts w:ascii="Times New Roman" w:hAnsi="Times New Roman" w:cs="Times New Roman"/>
          <w:sz w:val="28"/>
          <w:szCs w:val="28"/>
        </w:rPr>
        <w:t>район</w:t>
      </w:r>
      <w:r w:rsidRPr="00DD4B7D">
        <w:rPr>
          <w:rFonts w:ascii="Times New Roman" w:hAnsi="Times New Roman" w:cs="Times New Roman"/>
          <w:sz w:val="28"/>
          <w:szCs w:val="28"/>
        </w:rPr>
        <w:t>) утвержда</w:t>
      </w:r>
      <w:r w:rsidR="00A61FAB" w:rsidRPr="00DD4B7D">
        <w:rPr>
          <w:rFonts w:ascii="Times New Roman" w:hAnsi="Times New Roman" w:cs="Times New Roman"/>
          <w:sz w:val="28"/>
          <w:szCs w:val="28"/>
        </w:rPr>
        <w:t>е</w:t>
      </w:r>
      <w:r w:rsidRPr="00DD4B7D">
        <w:rPr>
          <w:rFonts w:ascii="Times New Roman" w:hAnsi="Times New Roman" w:cs="Times New Roman"/>
          <w:sz w:val="28"/>
          <w:szCs w:val="28"/>
        </w:rPr>
        <w:t>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Ведомственный перечень составляется по </w:t>
      </w:r>
      <w:hyperlink w:anchor="P130">
        <w:r w:rsidRPr="00DD4B7D">
          <w:rPr>
            <w:rFonts w:ascii="Times New Roman" w:hAnsi="Times New Roman" w:cs="Times New Roman"/>
            <w:sz w:val="28"/>
            <w:szCs w:val="28"/>
          </w:rPr>
          <w:t>форме</w:t>
        </w:r>
      </w:hyperlink>
      <w:r w:rsidRPr="00DD4B7D">
        <w:rPr>
          <w:rFonts w:ascii="Times New Roman" w:hAnsi="Times New Roman" w:cs="Times New Roman"/>
          <w:sz w:val="28"/>
          <w:szCs w:val="28"/>
        </w:rPr>
        <w:t xml:space="preserve"> согласно приложению N 1 к настоящим Правилам на основании обязательного </w:t>
      </w:r>
      <w:hyperlink w:anchor="P227">
        <w:r w:rsidRPr="00DD4B7D">
          <w:rPr>
            <w:rFonts w:ascii="Times New Roman" w:hAnsi="Times New Roman" w:cs="Times New Roman"/>
            <w:sz w:val="28"/>
            <w:szCs w:val="28"/>
          </w:rPr>
          <w:t>перечня</w:t>
        </w:r>
      </w:hyperlink>
      <w:r w:rsidRPr="00DD4B7D">
        <w:rPr>
          <w:rFonts w:ascii="Times New Roman" w:hAnsi="Times New Roman" w:cs="Times New Roman"/>
          <w:sz w:val="28"/>
          <w:szCs w:val="28"/>
        </w:rPr>
        <w:t xml:space="preserve">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N 2 к настоящим Правилам (далее - обязательный перечень).</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Ведомственный перечень формируется с учетом:</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1) положений технических регламентов, стандартов и иных положений, предусмотренных законодательством Российской Федерации, в том числе законодательством Российской Федерации об энергосбережении и о повышении энергетической эффективности и законодательством Российской Федерации в области охраны окружающей среды;</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2) положений </w:t>
      </w:r>
      <w:hyperlink r:id="rId8">
        <w:r w:rsidRPr="00DD4B7D">
          <w:rPr>
            <w:rFonts w:ascii="Times New Roman" w:hAnsi="Times New Roman" w:cs="Times New Roman"/>
            <w:sz w:val="28"/>
            <w:szCs w:val="28"/>
          </w:rPr>
          <w:t>статьи 33</w:t>
        </w:r>
      </w:hyperlink>
      <w:r w:rsidRPr="00DD4B7D">
        <w:rPr>
          <w:rFonts w:ascii="Times New Roman" w:hAnsi="Times New Roman" w:cs="Times New Roman"/>
          <w:sz w:val="28"/>
          <w:szCs w:val="28"/>
        </w:rPr>
        <w:t xml:space="preserve"> 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3) принципа обеспечения конкуренции, определенного </w:t>
      </w:r>
      <w:hyperlink r:id="rId9">
        <w:r w:rsidRPr="00DD4B7D">
          <w:rPr>
            <w:rFonts w:ascii="Times New Roman" w:hAnsi="Times New Roman" w:cs="Times New Roman"/>
            <w:sz w:val="28"/>
            <w:szCs w:val="28"/>
          </w:rPr>
          <w:t>статьей 8</w:t>
        </w:r>
      </w:hyperlink>
      <w:r w:rsidRPr="00DD4B7D">
        <w:rPr>
          <w:rFonts w:ascii="Times New Roman" w:hAnsi="Times New Roman" w:cs="Times New Roman"/>
          <w:sz w:val="28"/>
          <w:szCs w:val="28"/>
        </w:rPr>
        <w:t xml:space="preserve"> </w:t>
      </w:r>
      <w:r w:rsidRPr="00DD4B7D">
        <w:rPr>
          <w:rFonts w:ascii="Times New Roman" w:hAnsi="Times New Roman" w:cs="Times New Roman"/>
          <w:sz w:val="28"/>
          <w:szCs w:val="28"/>
        </w:rPr>
        <w:lastRenderedPageBreak/>
        <w:t>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Ведомственный перечень формируется с учетом функционального назначения товара и должен содержать одну или несколько следующих характеристик в отношении каждого отдельного вида товаров, работ, услуг:</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1) потребительские свойства (в том числе качество и иные характеристики);</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2) иные характеристики (свойства), не являющиеся потребительскими свойствами;</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3) предельные цены товаров, работ, услуг.</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В отношении отдельных видов товаров, работ, услуг, включенных в обязательный </w:t>
      </w:r>
      <w:hyperlink w:anchor="P227">
        <w:r w:rsidRPr="00DD4B7D">
          <w:rPr>
            <w:rFonts w:ascii="Times New Roman" w:hAnsi="Times New Roman" w:cs="Times New Roman"/>
            <w:sz w:val="28"/>
            <w:szCs w:val="28"/>
          </w:rPr>
          <w:t>перечень</w:t>
        </w:r>
      </w:hyperlink>
      <w:r w:rsidRPr="00DD4B7D">
        <w:rPr>
          <w:rFonts w:ascii="Times New Roman" w:hAnsi="Times New Roman" w:cs="Times New Roman"/>
          <w:sz w:val="28"/>
          <w:szCs w:val="28"/>
        </w:rPr>
        <w:t xml:space="preserve">,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w:t>
      </w:r>
      <w:hyperlink w:anchor="P227">
        <w:r w:rsidRPr="00DD4B7D">
          <w:rPr>
            <w:rFonts w:ascii="Times New Roman" w:hAnsi="Times New Roman" w:cs="Times New Roman"/>
            <w:sz w:val="28"/>
            <w:szCs w:val="28"/>
          </w:rPr>
          <w:t>перечне</w:t>
        </w:r>
      </w:hyperlink>
      <w:r w:rsidRPr="00DD4B7D">
        <w:rPr>
          <w:rFonts w:ascii="Times New Roman" w:hAnsi="Times New Roman" w:cs="Times New Roman"/>
          <w:sz w:val="28"/>
          <w:szCs w:val="28"/>
        </w:rPr>
        <w:t>.</w:t>
      </w:r>
    </w:p>
    <w:p w:rsidR="00A61A11" w:rsidRPr="00DD4B7D" w:rsidRDefault="00A61FAB"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Администрация Сулукского сельского поселения</w:t>
      </w:r>
      <w:r w:rsidR="00C1593D" w:rsidRPr="00DD4B7D">
        <w:rPr>
          <w:rFonts w:ascii="Times New Roman" w:hAnsi="Times New Roman" w:cs="Times New Roman"/>
          <w:sz w:val="28"/>
          <w:szCs w:val="28"/>
        </w:rPr>
        <w:t xml:space="preserve"> Верхнебуреинского муниципального района</w:t>
      </w:r>
      <w:r w:rsidR="00A61A11" w:rsidRPr="00DD4B7D">
        <w:rPr>
          <w:rFonts w:ascii="Times New Roman" w:hAnsi="Times New Roman" w:cs="Times New Roman"/>
          <w:sz w:val="28"/>
          <w:szCs w:val="28"/>
        </w:rPr>
        <w:t xml:space="preserve"> в ведомственном перечне определя</w:t>
      </w:r>
      <w:r w:rsidRPr="00DD4B7D">
        <w:rPr>
          <w:rFonts w:ascii="Times New Roman" w:hAnsi="Times New Roman" w:cs="Times New Roman"/>
          <w:sz w:val="28"/>
          <w:szCs w:val="28"/>
        </w:rPr>
        <w:t>е</w:t>
      </w:r>
      <w:r w:rsidR="00A61A11" w:rsidRPr="00DD4B7D">
        <w:rPr>
          <w:rFonts w:ascii="Times New Roman" w:hAnsi="Times New Roman" w:cs="Times New Roman"/>
          <w:sz w:val="28"/>
          <w:szCs w:val="28"/>
        </w:rPr>
        <w:t xml:space="preserve">т значения характеристик (свойств) отдельных видов товаров, работ, услуг (в том числе предельные цены товаров, работ, услуг), включенных в обязательный </w:t>
      </w:r>
      <w:hyperlink w:anchor="P227">
        <w:r w:rsidR="00A61A11" w:rsidRPr="00DD4B7D">
          <w:rPr>
            <w:rFonts w:ascii="Times New Roman" w:hAnsi="Times New Roman" w:cs="Times New Roman"/>
            <w:sz w:val="28"/>
            <w:szCs w:val="28"/>
          </w:rPr>
          <w:t>перечень</w:t>
        </w:r>
      </w:hyperlink>
      <w:r w:rsidR="00A61A11" w:rsidRPr="00DD4B7D">
        <w:rPr>
          <w:rFonts w:ascii="Times New Roman" w:hAnsi="Times New Roman" w:cs="Times New Roman"/>
          <w:sz w:val="28"/>
          <w:szCs w:val="28"/>
        </w:rPr>
        <w:t xml:space="preserve">, в случае, если в обязательном </w:t>
      </w:r>
      <w:hyperlink w:anchor="P227">
        <w:r w:rsidR="00A61A11" w:rsidRPr="00DD4B7D">
          <w:rPr>
            <w:rFonts w:ascii="Times New Roman" w:hAnsi="Times New Roman" w:cs="Times New Roman"/>
            <w:sz w:val="28"/>
            <w:szCs w:val="28"/>
          </w:rPr>
          <w:t>перечне</w:t>
        </w:r>
      </w:hyperlink>
      <w:r w:rsidR="00A61A11" w:rsidRPr="00DD4B7D">
        <w:rPr>
          <w:rFonts w:ascii="Times New Roman" w:hAnsi="Times New Roman" w:cs="Times New Roman"/>
          <w:sz w:val="28"/>
          <w:szCs w:val="28"/>
        </w:rPr>
        <w:t xml:space="preserve"> не определены значения таких характеристик (свойств) (в том числе предельные цены товаров, работ, услуг).</w:t>
      </w:r>
    </w:p>
    <w:p w:rsidR="00A61A11" w:rsidRPr="00DD4B7D" w:rsidRDefault="00A61A11" w:rsidP="00DD4B7D">
      <w:pPr>
        <w:pStyle w:val="ConsPlusNormal"/>
        <w:ind w:firstLine="540"/>
        <w:jc w:val="both"/>
        <w:rPr>
          <w:rFonts w:ascii="Times New Roman" w:hAnsi="Times New Roman" w:cs="Times New Roman"/>
          <w:sz w:val="28"/>
          <w:szCs w:val="28"/>
        </w:rPr>
      </w:pPr>
      <w:bookmarkStart w:id="2" w:name="P80"/>
      <w:bookmarkEnd w:id="2"/>
      <w:r w:rsidRPr="00DD4B7D">
        <w:rPr>
          <w:rFonts w:ascii="Times New Roman" w:hAnsi="Times New Roman" w:cs="Times New Roman"/>
          <w:sz w:val="28"/>
          <w:szCs w:val="28"/>
        </w:rPr>
        <w:t xml:space="preserve">3. Отдельные виды товаров, работ, услуг, не включенные в обязательный </w:t>
      </w:r>
      <w:hyperlink w:anchor="P227">
        <w:r w:rsidRPr="00DD4B7D">
          <w:rPr>
            <w:rFonts w:ascii="Times New Roman" w:hAnsi="Times New Roman" w:cs="Times New Roman"/>
            <w:sz w:val="28"/>
            <w:szCs w:val="28"/>
          </w:rPr>
          <w:t>перечень</w:t>
        </w:r>
      </w:hyperlink>
      <w:r w:rsidRPr="00DD4B7D">
        <w:rPr>
          <w:rFonts w:ascii="Times New Roman" w:hAnsi="Times New Roman" w:cs="Times New Roman"/>
          <w:sz w:val="28"/>
          <w:szCs w:val="28"/>
        </w:rPr>
        <w:t>,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A61FAB"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1) доля оплаты по отдельному виду товаров, работ, услуг для обеспечения </w:t>
      </w:r>
      <w:r w:rsidR="00280D90" w:rsidRPr="00DD4B7D">
        <w:rPr>
          <w:rFonts w:ascii="Times New Roman" w:hAnsi="Times New Roman" w:cs="Times New Roman"/>
          <w:sz w:val="28"/>
          <w:szCs w:val="28"/>
        </w:rPr>
        <w:t>муниципальных</w:t>
      </w:r>
      <w:r w:rsidRPr="00DD4B7D">
        <w:rPr>
          <w:rFonts w:ascii="Times New Roman" w:hAnsi="Times New Roman" w:cs="Times New Roman"/>
          <w:sz w:val="28"/>
          <w:szCs w:val="28"/>
        </w:rPr>
        <w:t xml:space="preserve"> нужд за отчетный финансовый год (в соответствии с графиками платежей) по контрактам, информация о которых включена в реестр контрактов, заключенных заказчик</w:t>
      </w:r>
      <w:r w:rsidR="00A61FAB" w:rsidRPr="00DD4B7D">
        <w:rPr>
          <w:rFonts w:ascii="Times New Roman" w:hAnsi="Times New Roman" w:cs="Times New Roman"/>
          <w:sz w:val="28"/>
          <w:szCs w:val="28"/>
        </w:rPr>
        <w:t>ом</w:t>
      </w:r>
      <w:r w:rsidRPr="00DD4B7D">
        <w:rPr>
          <w:rFonts w:ascii="Times New Roman" w:hAnsi="Times New Roman" w:cs="Times New Roman"/>
          <w:sz w:val="28"/>
          <w:szCs w:val="28"/>
        </w:rPr>
        <w:t xml:space="preserve">, в общем объеме оплаты по контрактам, включенным в указанный реестр (по графикам платежей), </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4. </w:t>
      </w:r>
      <w:r w:rsidR="00A61FAB" w:rsidRPr="00DD4B7D">
        <w:rPr>
          <w:rFonts w:ascii="Times New Roman" w:hAnsi="Times New Roman" w:cs="Times New Roman"/>
          <w:sz w:val="28"/>
          <w:szCs w:val="28"/>
        </w:rPr>
        <w:t xml:space="preserve">Администрация Сулукского сельского поселения </w:t>
      </w:r>
      <w:r w:rsidR="00350764" w:rsidRPr="00DD4B7D">
        <w:rPr>
          <w:rFonts w:ascii="Times New Roman" w:hAnsi="Times New Roman" w:cs="Times New Roman"/>
          <w:sz w:val="28"/>
          <w:szCs w:val="28"/>
        </w:rPr>
        <w:t>Верхнебуреинского муниципального района Хабаровского</w:t>
      </w:r>
      <w:r w:rsidRPr="00DD4B7D">
        <w:rPr>
          <w:rFonts w:ascii="Times New Roman" w:hAnsi="Times New Roman" w:cs="Times New Roman"/>
          <w:sz w:val="28"/>
          <w:szCs w:val="28"/>
        </w:rPr>
        <w:t xml:space="preserve"> края при включении в ведомственный перечень отдельных видов товаров, работ, услуг, не указанных в обязательном </w:t>
      </w:r>
      <w:hyperlink w:anchor="P227">
        <w:r w:rsidRPr="00DD4B7D">
          <w:rPr>
            <w:rFonts w:ascii="Times New Roman" w:hAnsi="Times New Roman" w:cs="Times New Roman"/>
            <w:sz w:val="28"/>
            <w:szCs w:val="28"/>
          </w:rPr>
          <w:t>перечне</w:t>
        </w:r>
      </w:hyperlink>
      <w:r w:rsidRPr="00DD4B7D">
        <w:rPr>
          <w:rFonts w:ascii="Times New Roman" w:hAnsi="Times New Roman" w:cs="Times New Roman"/>
          <w:sz w:val="28"/>
          <w:szCs w:val="28"/>
        </w:rPr>
        <w:t>, применя</w:t>
      </w:r>
      <w:r w:rsidR="00A61FAB" w:rsidRPr="00DD4B7D">
        <w:rPr>
          <w:rFonts w:ascii="Times New Roman" w:hAnsi="Times New Roman" w:cs="Times New Roman"/>
          <w:sz w:val="28"/>
          <w:szCs w:val="28"/>
        </w:rPr>
        <w:t>е</w:t>
      </w:r>
      <w:r w:rsidRPr="00DD4B7D">
        <w:rPr>
          <w:rFonts w:ascii="Times New Roman" w:hAnsi="Times New Roman" w:cs="Times New Roman"/>
          <w:sz w:val="28"/>
          <w:szCs w:val="28"/>
        </w:rPr>
        <w:t xml:space="preserve">т установленные </w:t>
      </w:r>
      <w:hyperlink w:anchor="P80">
        <w:r w:rsidRPr="00DD4B7D">
          <w:rPr>
            <w:rFonts w:ascii="Times New Roman" w:hAnsi="Times New Roman" w:cs="Times New Roman"/>
            <w:sz w:val="28"/>
            <w:szCs w:val="28"/>
          </w:rPr>
          <w:t>пунктом 3</w:t>
        </w:r>
      </w:hyperlink>
      <w:r w:rsidRPr="00DD4B7D">
        <w:rPr>
          <w:rFonts w:ascii="Times New Roman" w:hAnsi="Times New Roman" w:cs="Times New Roman"/>
          <w:sz w:val="28"/>
          <w:szCs w:val="28"/>
        </w:rPr>
        <w:t xml:space="preserve"> настоящих Правил критерии исходя из определения их значений в процентном отношении.</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5. В целях формирования ведомственного перечня </w:t>
      </w:r>
      <w:r w:rsidR="00A61FAB" w:rsidRPr="00DD4B7D">
        <w:rPr>
          <w:rFonts w:ascii="Times New Roman" w:hAnsi="Times New Roman" w:cs="Times New Roman"/>
          <w:sz w:val="28"/>
          <w:szCs w:val="28"/>
        </w:rPr>
        <w:t>администрация Сулукского сельского поселения</w:t>
      </w:r>
      <w:r w:rsidRPr="00DD4B7D">
        <w:rPr>
          <w:rFonts w:ascii="Times New Roman" w:hAnsi="Times New Roman" w:cs="Times New Roman"/>
          <w:sz w:val="28"/>
          <w:szCs w:val="28"/>
        </w:rPr>
        <w:t xml:space="preserve"> </w:t>
      </w:r>
      <w:r w:rsidR="0033099E" w:rsidRPr="00DD4B7D">
        <w:rPr>
          <w:rFonts w:ascii="Times New Roman" w:hAnsi="Times New Roman" w:cs="Times New Roman"/>
          <w:sz w:val="28"/>
          <w:szCs w:val="28"/>
        </w:rPr>
        <w:t>Верхнебуреинского муниципального района</w:t>
      </w:r>
      <w:r w:rsidRPr="00DD4B7D">
        <w:rPr>
          <w:rFonts w:ascii="Times New Roman" w:hAnsi="Times New Roman" w:cs="Times New Roman"/>
          <w:sz w:val="28"/>
          <w:szCs w:val="28"/>
        </w:rPr>
        <w:t xml:space="preserve">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w:t>
      </w:r>
      <w:hyperlink w:anchor="P80">
        <w:r w:rsidRPr="00DD4B7D">
          <w:rPr>
            <w:rFonts w:ascii="Times New Roman" w:hAnsi="Times New Roman" w:cs="Times New Roman"/>
            <w:sz w:val="28"/>
            <w:szCs w:val="28"/>
          </w:rPr>
          <w:t>пунктом 3</w:t>
        </w:r>
      </w:hyperlink>
      <w:r w:rsidRPr="00DD4B7D">
        <w:rPr>
          <w:rFonts w:ascii="Times New Roman" w:hAnsi="Times New Roman" w:cs="Times New Roman"/>
          <w:sz w:val="28"/>
          <w:szCs w:val="28"/>
        </w:rPr>
        <w:t xml:space="preserve"> настоящих Правил.</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6. Утвержденный </w:t>
      </w:r>
      <w:r w:rsidR="00A61FAB" w:rsidRPr="00DD4B7D">
        <w:rPr>
          <w:rFonts w:ascii="Times New Roman" w:hAnsi="Times New Roman" w:cs="Times New Roman"/>
          <w:sz w:val="28"/>
          <w:szCs w:val="28"/>
        </w:rPr>
        <w:t>администрацией Сулукского сельского поселения</w:t>
      </w:r>
      <w:r w:rsidRPr="00DD4B7D">
        <w:rPr>
          <w:rFonts w:ascii="Times New Roman" w:hAnsi="Times New Roman" w:cs="Times New Roman"/>
          <w:sz w:val="28"/>
          <w:szCs w:val="28"/>
        </w:rPr>
        <w:t xml:space="preserve"> </w:t>
      </w:r>
      <w:r w:rsidR="00F2081B" w:rsidRPr="00DD4B7D">
        <w:rPr>
          <w:rFonts w:ascii="Times New Roman" w:hAnsi="Times New Roman" w:cs="Times New Roman"/>
          <w:sz w:val="28"/>
          <w:szCs w:val="28"/>
        </w:rPr>
        <w:t>Верхнебуреинского муниципального района</w:t>
      </w:r>
      <w:r w:rsidRPr="00DD4B7D">
        <w:rPr>
          <w:rFonts w:ascii="Times New Roman" w:hAnsi="Times New Roman" w:cs="Times New Roman"/>
          <w:sz w:val="28"/>
          <w:szCs w:val="28"/>
        </w:rPr>
        <w:t xml:space="preserve"> ведомственный перечень позволя</w:t>
      </w:r>
      <w:r w:rsidR="00A61FAB" w:rsidRPr="00DD4B7D">
        <w:rPr>
          <w:rFonts w:ascii="Times New Roman" w:hAnsi="Times New Roman" w:cs="Times New Roman"/>
          <w:sz w:val="28"/>
          <w:szCs w:val="28"/>
        </w:rPr>
        <w:t>е</w:t>
      </w:r>
      <w:r w:rsidRPr="00DD4B7D">
        <w:rPr>
          <w:rFonts w:ascii="Times New Roman" w:hAnsi="Times New Roman" w:cs="Times New Roman"/>
          <w:sz w:val="28"/>
          <w:szCs w:val="28"/>
        </w:rPr>
        <w:t xml:space="preserve">т обеспечить </w:t>
      </w:r>
      <w:r w:rsidR="00F2081B" w:rsidRPr="00DD4B7D">
        <w:rPr>
          <w:rFonts w:ascii="Times New Roman" w:hAnsi="Times New Roman" w:cs="Times New Roman"/>
          <w:sz w:val="28"/>
          <w:szCs w:val="28"/>
        </w:rPr>
        <w:t>муниципальные</w:t>
      </w:r>
      <w:r w:rsidRPr="00DD4B7D">
        <w:rPr>
          <w:rFonts w:ascii="Times New Roman" w:hAnsi="Times New Roman" w:cs="Times New Roman"/>
          <w:sz w:val="28"/>
          <w:szCs w:val="28"/>
        </w:rPr>
        <w:t xml:space="preserve"> нужды, но не приводить к закупкам </w:t>
      </w:r>
      <w:r w:rsidRPr="00DD4B7D">
        <w:rPr>
          <w:rFonts w:ascii="Times New Roman" w:hAnsi="Times New Roman" w:cs="Times New Roman"/>
          <w:sz w:val="28"/>
          <w:szCs w:val="28"/>
        </w:rPr>
        <w:lastRenderedPageBreak/>
        <w:t xml:space="preserve">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w:t>
      </w:r>
      <w:r w:rsidR="00F2081B" w:rsidRPr="00DD4B7D">
        <w:rPr>
          <w:rFonts w:ascii="Times New Roman" w:hAnsi="Times New Roman" w:cs="Times New Roman"/>
          <w:sz w:val="28"/>
          <w:szCs w:val="28"/>
        </w:rPr>
        <w:t>муниципальных</w:t>
      </w:r>
      <w:r w:rsidRPr="00DD4B7D">
        <w:rPr>
          <w:rFonts w:ascii="Times New Roman" w:hAnsi="Times New Roman" w:cs="Times New Roman"/>
          <w:sz w:val="28"/>
          <w:szCs w:val="28"/>
        </w:rPr>
        <w:t xml:space="preserve"> услуг (выполнения работ) и реализации государственных функций) или являются предметами роскоши в соответствии с законодательством Российской Федерации.</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7. </w:t>
      </w:r>
      <w:r w:rsidR="00A61FAB" w:rsidRPr="00DD4B7D">
        <w:rPr>
          <w:rFonts w:ascii="Times New Roman" w:hAnsi="Times New Roman" w:cs="Times New Roman"/>
          <w:sz w:val="28"/>
          <w:szCs w:val="28"/>
        </w:rPr>
        <w:t>Администрация Сулукского сельского поселения</w:t>
      </w:r>
      <w:r w:rsidR="002840B4" w:rsidRPr="00DD4B7D">
        <w:rPr>
          <w:rFonts w:ascii="Times New Roman" w:hAnsi="Times New Roman" w:cs="Times New Roman"/>
          <w:sz w:val="28"/>
          <w:szCs w:val="28"/>
        </w:rPr>
        <w:t xml:space="preserve"> Верхнебуреинского муниципального района</w:t>
      </w:r>
      <w:r w:rsidRPr="00DD4B7D">
        <w:rPr>
          <w:rFonts w:ascii="Times New Roman" w:hAnsi="Times New Roman" w:cs="Times New Roman"/>
          <w:sz w:val="28"/>
          <w:szCs w:val="28"/>
        </w:rPr>
        <w:t xml:space="preserve"> при формировании ведомственного перечня вправе включить в него дополнительно:</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1) отдельные виды товаров, работ, услуг, не указанные в обязательном </w:t>
      </w:r>
      <w:hyperlink w:anchor="P227">
        <w:r w:rsidRPr="00DD4B7D">
          <w:rPr>
            <w:rFonts w:ascii="Times New Roman" w:hAnsi="Times New Roman" w:cs="Times New Roman"/>
            <w:sz w:val="28"/>
            <w:szCs w:val="28"/>
          </w:rPr>
          <w:t>перечне</w:t>
        </w:r>
      </w:hyperlink>
      <w:r w:rsidRPr="00DD4B7D">
        <w:rPr>
          <w:rFonts w:ascii="Times New Roman" w:hAnsi="Times New Roman" w:cs="Times New Roman"/>
          <w:sz w:val="28"/>
          <w:szCs w:val="28"/>
        </w:rPr>
        <w:t xml:space="preserve"> и не соответствующие критериям, указанным в </w:t>
      </w:r>
      <w:hyperlink w:anchor="P80">
        <w:r w:rsidRPr="00DD4B7D">
          <w:rPr>
            <w:rFonts w:ascii="Times New Roman" w:hAnsi="Times New Roman" w:cs="Times New Roman"/>
            <w:sz w:val="28"/>
            <w:szCs w:val="28"/>
          </w:rPr>
          <w:t>пункте 3</w:t>
        </w:r>
      </w:hyperlink>
      <w:r w:rsidRPr="00DD4B7D">
        <w:rPr>
          <w:rFonts w:ascii="Times New Roman" w:hAnsi="Times New Roman" w:cs="Times New Roman"/>
          <w:sz w:val="28"/>
          <w:szCs w:val="28"/>
        </w:rPr>
        <w:t xml:space="preserve"> настоящих Правил;</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2) характеристики (свойства) товаров, работ, услуг, не включенные в обязательный </w:t>
      </w:r>
      <w:hyperlink w:anchor="P227">
        <w:r w:rsidRPr="00DD4B7D">
          <w:rPr>
            <w:rFonts w:ascii="Times New Roman" w:hAnsi="Times New Roman" w:cs="Times New Roman"/>
            <w:sz w:val="28"/>
            <w:szCs w:val="28"/>
          </w:rPr>
          <w:t>перечень</w:t>
        </w:r>
      </w:hyperlink>
      <w:r w:rsidRPr="00DD4B7D">
        <w:rPr>
          <w:rFonts w:ascii="Times New Roman" w:hAnsi="Times New Roman" w:cs="Times New Roman"/>
          <w:sz w:val="28"/>
          <w:szCs w:val="28"/>
        </w:rPr>
        <w:t xml:space="preserve"> и не приводящие к необоснованным ограничениям количества участников закупки;</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3)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w:t>
      </w:r>
      <w:hyperlink w:anchor="P227">
        <w:r w:rsidRPr="00DD4B7D">
          <w:rPr>
            <w:rFonts w:ascii="Times New Roman" w:hAnsi="Times New Roman" w:cs="Times New Roman"/>
            <w:sz w:val="28"/>
            <w:szCs w:val="28"/>
          </w:rPr>
          <w:t>перечнем</w:t>
        </w:r>
      </w:hyperlink>
      <w:r w:rsidRPr="00DD4B7D">
        <w:rPr>
          <w:rFonts w:ascii="Times New Roman" w:hAnsi="Times New Roman" w:cs="Times New Roman"/>
          <w:sz w:val="28"/>
          <w:szCs w:val="28"/>
        </w:rPr>
        <w:t xml:space="preserve">, и обоснование которых содержится в соответствующей графе </w:t>
      </w:r>
      <w:hyperlink w:anchor="P130">
        <w:r w:rsidRPr="00DD4B7D">
          <w:rPr>
            <w:rFonts w:ascii="Times New Roman" w:hAnsi="Times New Roman" w:cs="Times New Roman"/>
            <w:sz w:val="28"/>
            <w:szCs w:val="28"/>
          </w:rPr>
          <w:t>приложения N 1</w:t>
        </w:r>
      </w:hyperlink>
      <w:r w:rsidRPr="00DD4B7D">
        <w:rPr>
          <w:rFonts w:ascii="Times New Roman" w:hAnsi="Times New Roman" w:cs="Times New Roman"/>
          <w:sz w:val="28"/>
          <w:szCs w:val="28"/>
        </w:rPr>
        <w:t xml:space="preserve"> к настоящим Правилам, в том числе с учетом функционального назначения товара.</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Под функциональным назначением товара понимается цель и условия использования (применения) товара, позволяющие товару выполнять свое основное назначение, вспомогательные функции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8. Значения потребительских свойств и иных характеристик (в том числе предельные цены) отдельных видов товаров, работ, услуг, включенных в ведомственный перечень, устанавливаются:</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1) с учетом категорий и (или) групп должностей работников </w:t>
      </w:r>
      <w:r w:rsidR="00A61FAB" w:rsidRPr="00DD4B7D">
        <w:rPr>
          <w:rFonts w:ascii="Times New Roman" w:hAnsi="Times New Roman" w:cs="Times New Roman"/>
          <w:sz w:val="28"/>
          <w:szCs w:val="28"/>
        </w:rPr>
        <w:t>администрации</w:t>
      </w:r>
      <w:r w:rsidRPr="00DD4B7D">
        <w:rPr>
          <w:rFonts w:ascii="Times New Roman" w:hAnsi="Times New Roman" w:cs="Times New Roman"/>
          <w:sz w:val="28"/>
          <w:szCs w:val="28"/>
        </w:rPr>
        <w:t xml:space="preserve">, если затраты на их приобретение в соответствии с </w:t>
      </w:r>
      <w:hyperlink r:id="rId10">
        <w:r w:rsidRPr="00DD4B7D">
          <w:rPr>
            <w:rFonts w:ascii="Times New Roman" w:hAnsi="Times New Roman" w:cs="Times New Roman"/>
            <w:sz w:val="28"/>
            <w:szCs w:val="28"/>
          </w:rPr>
          <w:t>Правилами</w:t>
        </w:r>
      </w:hyperlink>
      <w:r w:rsidRPr="00DD4B7D">
        <w:rPr>
          <w:rFonts w:ascii="Times New Roman" w:hAnsi="Times New Roman" w:cs="Times New Roman"/>
          <w:sz w:val="28"/>
          <w:szCs w:val="28"/>
        </w:rPr>
        <w:t xml:space="preserve"> определения нормативных затрат на обеспечение функций </w:t>
      </w:r>
      <w:r w:rsidR="00A61FAB" w:rsidRPr="00DD4B7D">
        <w:rPr>
          <w:rFonts w:ascii="Times New Roman" w:hAnsi="Times New Roman" w:cs="Times New Roman"/>
          <w:sz w:val="28"/>
          <w:szCs w:val="28"/>
        </w:rPr>
        <w:t>администрации Сулукского сельского поселения</w:t>
      </w:r>
      <w:r w:rsidR="00D00B44" w:rsidRPr="00DD4B7D">
        <w:rPr>
          <w:rFonts w:ascii="Times New Roman" w:hAnsi="Times New Roman" w:cs="Times New Roman"/>
          <w:sz w:val="28"/>
          <w:szCs w:val="28"/>
        </w:rPr>
        <w:t xml:space="preserve"> Верхнебуреинского муниципального района </w:t>
      </w:r>
      <w:r w:rsidRPr="00DD4B7D">
        <w:rPr>
          <w:rFonts w:ascii="Times New Roman" w:hAnsi="Times New Roman" w:cs="Times New Roman"/>
          <w:sz w:val="28"/>
          <w:szCs w:val="28"/>
        </w:rPr>
        <w:t xml:space="preserve"> Хабаровского края</w:t>
      </w:r>
      <w:r w:rsidR="00D00B44" w:rsidRPr="00DD4B7D">
        <w:rPr>
          <w:rFonts w:ascii="Times New Roman" w:hAnsi="Times New Roman" w:cs="Times New Roman"/>
          <w:sz w:val="28"/>
          <w:szCs w:val="28"/>
        </w:rPr>
        <w:t>.</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2) с учетом категорий и (или) групп должностей работников, если затраты на их приобретение в соответствии с </w:t>
      </w:r>
      <w:hyperlink r:id="rId11">
        <w:r w:rsidRPr="00DD4B7D">
          <w:rPr>
            <w:rFonts w:ascii="Times New Roman" w:hAnsi="Times New Roman" w:cs="Times New Roman"/>
            <w:sz w:val="28"/>
            <w:szCs w:val="28"/>
          </w:rPr>
          <w:t>правилами</w:t>
        </w:r>
      </w:hyperlink>
      <w:r w:rsidRPr="00DD4B7D">
        <w:rPr>
          <w:rFonts w:ascii="Times New Roman" w:hAnsi="Times New Roman" w:cs="Times New Roman"/>
          <w:sz w:val="28"/>
          <w:szCs w:val="28"/>
        </w:rPr>
        <w:t xml:space="preserve"> определения нормативных затрат не определяются с учетом категорий и (или) групп должностей работников, - в случае принятия соответствующего решения.</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Требования к отдельным видам товаров, работ, услуг, закупаемым </w:t>
      </w:r>
      <w:r w:rsidR="00A61FAB" w:rsidRPr="00DD4B7D">
        <w:rPr>
          <w:rFonts w:ascii="Times New Roman" w:hAnsi="Times New Roman" w:cs="Times New Roman"/>
          <w:sz w:val="28"/>
          <w:szCs w:val="28"/>
        </w:rPr>
        <w:t>администрацией</w:t>
      </w:r>
      <w:r w:rsidRPr="00DD4B7D">
        <w:rPr>
          <w:rFonts w:ascii="Times New Roman" w:hAnsi="Times New Roman" w:cs="Times New Roman"/>
          <w:sz w:val="28"/>
          <w:szCs w:val="28"/>
        </w:rPr>
        <w:t>, разграничиваются по категориям и (или) группам должностей работников указанных учреждений согласно штатному расписанию.</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 xml:space="preserve">9. Дополнительно включаемые в ведомственный перечень отдельные виды товаров, работ, услуг должны отличаться от указанных в обязательном </w:t>
      </w:r>
      <w:hyperlink w:anchor="P227">
        <w:r w:rsidRPr="00DD4B7D">
          <w:rPr>
            <w:rFonts w:ascii="Times New Roman" w:hAnsi="Times New Roman" w:cs="Times New Roman"/>
            <w:sz w:val="28"/>
            <w:szCs w:val="28"/>
          </w:rPr>
          <w:t>перечне</w:t>
        </w:r>
      </w:hyperlink>
      <w:r w:rsidRPr="00DD4B7D">
        <w:rPr>
          <w:rFonts w:ascii="Times New Roman" w:hAnsi="Times New Roman" w:cs="Times New Roman"/>
          <w:sz w:val="28"/>
          <w:szCs w:val="28"/>
        </w:rPr>
        <w:t xml:space="preserve"> отдельных видов товаров, работ, услуг кодом товара, работы, услуги в соответствии с Общероссийским </w:t>
      </w:r>
      <w:hyperlink r:id="rId12">
        <w:r w:rsidRPr="00DD4B7D">
          <w:rPr>
            <w:rFonts w:ascii="Times New Roman" w:hAnsi="Times New Roman" w:cs="Times New Roman"/>
            <w:sz w:val="28"/>
            <w:szCs w:val="28"/>
          </w:rPr>
          <w:t>классификатором</w:t>
        </w:r>
      </w:hyperlink>
      <w:r w:rsidRPr="00DD4B7D">
        <w:rPr>
          <w:rFonts w:ascii="Times New Roman" w:hAnsi="Times New Roman" w:cs="Times New Roman"/>
          <w:sz w:val="28"/>
          <w:szCs w:val="28"/>
        </w:rPr>
        <w:t xml:space="preserve"> продукции по видам экономической деятельности.</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10. Предельные цены товаров, работ, услуг устанавливаются в рублях в абсолютном денежном выражении (с точностью до 2-го знака после запятой).</w:t>
      </w:r>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A61A11" w:rsidRPr="00DD4B7D" w:rsidRDefault="00A61A11" w:rsidP="00DD4B7D">
      <w:pPr>
        <w:pStyle w:val="ConsPlusNormal"/>
        <w:jc w:val="both"/>
        <w:rPr>
          <w:rFonts w:ascii="Times New Roman" w:hAnsi="Times New Roman" w:cs="Times New Roman"/>
          <w:sz w:val="28"/>
          <w:szCs w:val="28"/>
        </w:rPr>
      </w:pPr>
    </w:p>
    <w:p w:rsidR="00A61A11" w:rsidRPr="00DD4B7D" w:rsidRDefault="00A61A11" w:rsidP="00DD4B7D">
      <w:pPr>
        <w:pStyle w:val="ConsPlusNormal"/>
        <w:jc w:val="both"/>
        <w:rPr>
          <w:rFonts w:ascii="Times New Roman" w:hAnsi="Times New Roman" w:cs="Times New Roman"/>
          <w:sz w:val="28"/>
          <w:szCs w:val="28"/>
        </w:rPr>
      </w:pPr>
    </w:p>
    <w:p w:rsidR="00A61A11" w:rsidRPr="00DD4B7D" w:rsidRDefault="00A61A11" w:rsidP="00DD4B7D">
      <w:pPr>
        <w:pStyle w:val="ConsPlusNormal"/>
        <w:jc w:val="both"/>
        <w:rPr>
          <w:rFonts w:ascii="Times New Roman" w:hAnsi="Times New Roman" w:cs="Times New Roman"/>
          <w:sz w:val="28"/>
          <w:szCs w:val="28"/>
        </w:rPr>
      </w:pPr>
    </w:p>
    <w:p w:rsidR="00A61A11" w:rsidRDefault="00A61A11"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Pr="00DD4B7D" w:rsidRDefault="00302884" w:rsidP="00DD4B7D">
      <w:pPr>
        <w:pStyle w:val="ConsPlusNormal"/>
        <w:jc w:val="both"/>
        <w:rPr>
          <w:rFonts w:ascii="Times New Roman" w:hAnsi="Times New Roman" w:cs="Times New Roman"/>
          <w:sz w:val="28"/>
          <w:szCs w:val="28"/>
        </w:rPr>
      </w:pPr>
    </w:p>
    <w:p w:rsidR="00A61A11" w:rsidRDefault="00A61A11"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Default="00302884" w:rsidP="00DD4B7D">
      <w:pPr>
        <w:pStyle w:val="ConsPlusNormal"/>
        <w:jc w:val="both"/>
        <w:rPr>
          <w:rFonts w:ascii="Times New Roman" w:hAnsi="Times New Roman" w:cs="Times New Roman"/>
          <w:sz w:val="28"/>
          <w:szCs w:val="28"/>
        </w:rPr>
      </w:pPr>
    </w:p>
    <w:p w:rsidR="00302884" w:rsidRPr="00DD4B7D" w:rsidRDefault="00302884" w:rsidP="00DD4B7D">
      <w:pPr>
        <w:pStyle w:val="ConsPlusNormal"/>
        <w:jc w:val="both"/>
        <w:rPr>
          <w:rFonts w:ascii="Times New Roman" w:hAnsi="Times New Roman" w:cs="Times New Roman"/>
          <w:sz w:val="28"/>
          <w:szCs w:val="28"/>
        </w:rPr>
      </w:pPr>
    </w:p>
    <w:p w:rsidR="0035210C" w:rsidRPr="00DD4B7D" w:rsidRDefault="0035210C" w:rsidP="00DD4B7D">
      <w:pPr>
        <w:pStyle w:val="ConsPlusNormal"/>
        <w:jc w:val="both"/>
        <w:rPr>
          <w:rFonts w:ascii="Times New Roman" w:hAnsi="Times New Roman" w:cs="Times New Roman"/>
          <w:sz w:val="28"/>
          <w:szCs w:val="28"/>
        </w:rPr>
      </w:pPr>
    </w:p>
    <w:p w:rsidR="00A61A11" w:rsidRPr="00DD4B7D" w:rsidRDefault="00A61A11" w:rsidP="00DD4B7D">
      <w:pPr>
        <w:pStyle w:val="ConsPlusNormal"/>
        <w:jc w:val="right"/>
        <w:outlineLvl w:val="1"/>
        <w:rPr>
          <w:rFonts w:ascii="Times New Roman" w:hAnsi="Times New Roman" w:cs="Times New Roman"/>
          <w:sz w:val="28"/>
          <w:szCs w:val="28"/>
        </w:rPr>
      </w:pPr>
      <w:r w:rsidRPr="00DD4B7D">
        <w:rPr>
          <w:rFonts w:ascii="Times New Roman" w:hAnsi="Times New Roman" w:cs="Times New Roman"/>
          <w:sz w:val="28"/>
          <w:szCs w:val="28"/>
        </w:rPr>
        <w:lastRenderedPageBreak/>
        <w:t xml:space="preserve">Приложение </w:t>
      </w:r>
      <w:r w:rsidR="00302884">
        <w:rPr>
          <w:rFonts w:ascii="Times New Roman" w:hAnsi="Times New Roman" w:cs="Times New Roman"/>
          <w:sz w:val="28"/>
          <w:szCs w:val="28"/>
        </w:rPr>
        <w:t>№</w:t>
      </w:r>
      <w:r w:rsidRPr="00DD4B7D">
        <w:rPr>
          <w:rFonts w:ascii="Times New Roman" w:hAnsi="Times New Roman" w:cs="Times New Roman"/>
          <w:sz w:val="28"/>
          <w:szCs w:val="28"/>
        </w:rPr>
        <w:t xml:space="preserve"> 1</w:t>
      </w:r>
    </w:p>
    <w:p w:rsidR="00A61A11"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к Правилам</w:t>
      </w:r>
    </w:p>
    <w:p w:rsidR="00A61A11"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определения требований к закупаемым для</w:t>
      </w:r>
    </w:p>
    <w:p w:rsidR="00762A9F"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обеспечения нужд</w:t>
      </w:r>
      <w:r w:rsidR="006B0542" w:rsidRPr="00DD4B7D">
        <w:rPr>
          <w:rFonts w:ascii="Times New Roman" w:hAnsi="Times New Roman" w:cs="Times New Roman"/>
          <w:sz w:val="28"/>
          <w:szCs w:val="28"/>
        </w:rPr>
        <w:t xml:space="preserve"> </w:t>
      </w:r>
      <w:r w:rsidR="00762A9F" w:rsidRPr="00DD4B7D">
        <w:rPr>
          <w:rFonts w:ascii="Times New Roman" w:hAnsi="Times New Roman" w:cs="Times New Roman"/>
          <w:sz w:val="28"/>
          <w:szCs w:val="28"/>
        </w:rPr>
        <w:t xml:space="preserve">администрации </w:t>
      </w:r>
    </w:p>
    <w:p w:rsidR="00762A9F" w:rsidRPr="00DD4B7D" w:rsidRDefault="00762A9F"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Сулукского сельского поселения</w:t>
      </w:r>
    </w:p>
    <w:p w:rsidR="006B0542" w:rsidRPr="00DD4B7D" w:rsidRDefault="006B0542"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Верхнебуреинского муниципального района</w:t>
      </w:r>
    </w:p>
    <w:p w:rsidR="006B0542"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 xml:space="preserve"> Хабаровского края, </w:t>
      </w:r>
    </w:p>
    <w:p w:rsidR="00A61A11"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отдельным</w:t>
      </w:r>
      <w:r w:rsidR="006B0542" w:rsidRPr="00DD4B7D">
        <w:rPr>
          <w:rFonts w:ascii="Times New Roman" w:hAnsi="Times New Roman" w:cs="Times New Roman"/>
          <w:sz w:val="28"/>
          <w:szCs w:val="28"/>
        </w:rPr>
        <w:t xml:space="preserve"> </w:t>
      </w:r>
      <w:r w:rsidRPr="00DD4B7D">
        <w:rPr>
          <w:rFonts w:ascii="Times New Roman" w:hAnsi="Times New Roman" w:cs="Times New Roman"/>
          <w:sz w:val="28"/>
          <w:szCs w:val="28"/>
        </w:rPr>
        <w:t>видам товаров, работ, услуг (в том числе</w:t>
      </w:r>
    </w:p>
    <w:p w:rsidR="00A61A11"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предельных цен товаров, работ, услуг)</w:t>
      </w:r>
    </w:p>
    <w:p w:rsidR="00A61A11" w:rsidRPr="00DD4B7D" w:rsidRDefault="00A61A11" w:rsidP="00DD4B7D">
      <w:pPr>
        <w:pStyle w:val="ConsPlusNormal"/>
        <w:jc w:val="both"/>
        <w:rPr>
          <w:rFonts w:ascii="Times New Roman" w:hAnsi="Times New Roman" w:cs="Times New Roman"/>
          <w:sz w:val="28"/>
          <w:szCs w:val="28"/>
        </w:rPr>
      </w:pPr>
      <w:bookmarkStart w:id="3" w:name="_GoBack"/>
      <w:bookmarkEnd w:id="3"/>
    </w:p>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Форма</w:t>
      </w:r>
    </w:p>
    <w:p w:rsidR="00A61A11" w:rsidRPr="00DD4B7D" w:rsidRDefault="00A61A11" w:rsidP="00DD4B7D">
      <w:pPr>
        <w:pStyle w:val="ConsPlusNormal"/>
        <w:jc w:val="both"/>
        <w:rPr>
          <w:rFonts w:ascii="Times New Roman" w:hAnsi="Times New Roman" w:cs="Times New Roman"/>
          <w:sz w:val="28"/>
          <w:szCs w:val="28"/>
        </w:rPr>
      </w:pPr>
    </w:p>
    <w:p w:rsidR="00A61A11" w:rsidRPr="00DD4B7D" w:rsidRDefault="00A61A11" w:rsidP="00DD4B7D">
      <w:pPr>
        <w:pStyle w:val="ConsPlusNormal"/>
        <w:jc w:val="center"/>
        <w:rPr>
          <w:rFonts w:ascii="Times New Roman" w:hAnsi="Times New Roman" w:cs="Times New Roman"/>
          <w:sz w:val="28"/>
          <w:szCs w:val="28"/>
        </w:rPr>
      </w:pPr>
      <w:bookmarkStart w:id="4" w:name="P130"/>
      <w:bookmarkEnd w:id="4"/>
      <w:r w:rsidRPr="00DD4B7D">
        <w:rPr>
          <w:rFonts w:ascii="Times New Roman" w:hAnsi="Times New Roman" w:cs="Times New Roman"/>
          <w:sz w:val="28"/>
          <w:szCs w:val="28"/>
        </w:rPr>
        <w:t>ВЕДОМСТВЕННЫЙ ПЕРЕЧЕНЬ</w:t>
      </w:r>
    </w:p>
    <w:p w:rsidR="00A61A11" w:rsidRPr="00DD4B7D" w:rsidRDefault="00A61A11" w:rsidP="00DD4B7D">
      <w:pPr>
        <w:pStyle w:val="ConsPlusNormal"/>
        <w:jc w:val="center"/>
        <w:rPr>
          <w:rFonts w:ascii="Times New Roman" w:hAnsi="Times New Roman" w:cs="Times New Roman"/>
          <w:sz w:val="28"/>
          <w:szCs w:val="28"/>
        </w:rPr>
      </w:pPr>
      <w:r w:rsidRPr="00DD4B7D">
        <w:rPr>
          <w:rFonts w:ascii="Times New Roman" w:hAnsi="Times New Roman" w:cs="Times New Roman"/>
          <w:sz w:val="28"/>
          <w:szCs w:val="28"/>
        </w:rPr>
        <w:t>отдельных видов товаров, работ, услуг, их потребительские</w:t>
      </w:r>
    </w:p>
    <w:p w:rsidR="00A61A11" w:rsidRPr="00DD4B7D" w:rsidRDefault="00A61A11" w:rsidP="00DD4B7D">
      <w:pPr>
        <w:pStyle w:val="ConsPlusNormal"/>
        <w:jc w:val="center"/>
        <w:rPr>
          <w:rFonts w:ascii="Times New Roman" w:hAnsi="Times New Roman" w:cs="Times New Roman"/>
          <w:sz w:val="28"/>
          <w:szCs w:val="28"/>
        </w:rPr>
      </w:pPr>
      <w:r w:rsidRPr="00DD4B7D">
        <w:rPr>
          <w:rFonts w:ascii="Times New Roman" w:hAnsi="Times New Roman" w:cs="Times New Roman"/>
          <w:sz w:val="28"/>
          <w:szCs w:val="28"/>
        </w:rPr>
        <w:t>свойства (в том числе качество) и иные характеристики (в том</w:t>
      </w:r>
    </w:p>
    <w:p w:rsidR="00A61A11" w:rsidRDefault="00A61A11" w:rsidP="00302884">
      <w:pPr>
        <w:pStyle w:val="ConsPlusNormal"/>
        <w:jc w:val="center"/>
        <w:rPr>
          <w:rFonts w:ascii="Times New Roman" w:hAnsi="Times New Roman" w:cs="Times New Roman"/>
          <w:sz w:val="28"/>
          <w:szCs w:val="28"/>
        </w:rPr>
      </w:pPr>
      <w:r w:rsidRPr="00DD4B7D">
        <w:rPr>
          <w:rFonts w:ascii="Times New Roman" w:hAnsi="Times New Roman" w:cs="Times New Roman"/>
          <w:sz w:val="28"/>
          <w:szCs w:val="28"/>
        </w:rPr>
        <w:t>числе предельные цены товаров, работ, услуг)</w:t>
      </w:r>
    </w:p>
    <w:p w:rsidR="00302884" w:rsidRDefault="00302884" w:rsidP="00302884">
      <w:pPr>
        <w:pStyle w:val="ConsPlusNormal"/>
        <w:jc w:val="center"/>
        <w:rPr>
          <w:rFonts w:ascii="Times New Roman" w:hAnsi="Times New Roman" w:cs="Times New Roman"/>
          <w:sz w:val="28"/>
          <w:szCs w:val="28"/>
        </w:rPr>
      </w:pPr>
    </w:p>
    <w:tbl>
      <w:tblPr>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9"/>
        <w:gridCol w:w="567"/>
        <w:gridCol w:w="1134"/>
        <w:gridCol w:w="709"/>
        <w:gridCol w:w="850"/>
        <w:gridCol w:w="851"/>
        <w:gridCol w:w="1134"/>
        <w:gridCol w:w="850"/>
        <w:gridCol w:w="1134"/>
        <w:gridCol w:w="1276"/>
        <w:gridCol w:w="1134"/>
        <w:gridCol w:w="21"/>
      </w:tblGrid>
      <w:tr w:rsidR="00A61A11" w:rsidRPr="00302884" w:rsidTr="00302884">
        <w:tc>
          <w:tcPr>
            <w:tcW w:w="279"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N п/п</w:t>
            </w:r>
          </w:p>
        </w:tc>
        <w:tc>
          <w:tcPr>
            <w:tcW w:w="567"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 xml:space="preserve">Код по </w:t>
            </w:r>
            <w:hyperlink r:id="rId13">
              <w:r w:rsidRPr="00302884">
                <w:rPr>
                  <w:rFonts w:ascii="Times New Roman" w:hAnsi="Times New Roman" w:cs="Times New Roman"/>
                  <w:sz w:val="20"/>
                  <w:szCs w:val="20"/>
                </w:rPr>
                <w:t>ОКПД2</w:t>
              </w:r>
            </w:hyperlink>
          </w:p>
        </w:tc>
        <w:tc>
          <w:tcPr>
            <w:tcW w:w="1134"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Наименование отдельного вида товаров, работ, услуг</w:t>
            </w:r>
          </w:p>
        </w:tc>
        <w:tc>
          <w:tcPr>
            <w:tcW w:w="1559" w:type="dxa"/>
            <w:gridSpan w:val="2"/>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Единица измерения</w:t>
            </w:r>
          </w:p>
        </w:tc>
        <w:tc>
          <w:tcPr>
            <w:tcW w:w="1985" w:type="dxa"/>
            <w:gridSpan w:val="2"/>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Требования к потребительским свойствам (в том числе качеству) и иным характеристи</w:t>
            </w:r>
            <w:r w:rsidR="006B11A9" w:rsidRPr="00302884">
              <w:rPr>
                <w:rFonts w:ascii="Times New Roman" w:hAnsi="Times New Roman" w:cs="Times New Roman"/>
                <w:sz w:val="20"/>
                <w:szCs w:val="20"/>
              </w:rPr>
              <w:t>кам</w:t>
            </w:r>
          </w:p>
        </w:tc>
        <w:tc>
          <w:tcPr>
            <w:tcW w:w="4415" w:type="dxa"/>
            <w:gridSpan w:val="5"/>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Требования к потребительским свойствам (в том числе качеству) и иным</w:t>
            </w:r>
            <w:r w:rsidR="006B11A9" w:rsidRPr="00302884">
              <w:rPr>
                <w:rFonts w:ascii="Times New Roman" w:hAnsi="Times New Roman" w:cs="Times New Roman"/>
                <w:sz w:val="20"/>
                <w:szCs w:val="20"/>
              </w:rPr>
              <w:t xml:space="preserve"> характеристикам, утвержденные муниципальными</w:t>
            </w:r>
            <w:r w:rsidRPr="00302884">
              <w:rPr>
                <w:rFonts w:ascii="Times New Roman" w:hAnsi="Times New Roman" w:cs="Times New Roman"/>
                <w:sz w:val="20"/>
                <w:szCs w:val="20"/>
              </w:rPr>
              <w:t xml:space="preserve"> органами </w:t>
            </w:r>
            <w:r w:rsidR="006B11A9" w:rsidRPr="00302884">
              <w:rPr>
                <w:rFonts w:ascii="Times New Roman" w:hAnsi="Times New Roman" w:cs="Times New Roman"/>
                <w:sz w:val="20"/>
                <w:szCs w:val="20"/>
              </w:rPr>
              <w:t>района</w:t>
            </w:r>
          </w:p>
        </w:tc>
      </w:tr>
      <w:tr w:rsidR="00A61A11" w:rsidRPr="00302884" w:rsidTr="00302884">
        <w:trPr>
          <w:gridAfter w:val="1"/>
          <w:wAfter w:w="21" w:type="dxa"/>
          <w:trHeight w:val="322"/>
        </w:trPr>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567" w:type="dxa"/>
            <w:vMerge/>
          </w:tcPr>
          <w:p w:rsidR="00A61A11" w:rsidRPr="00302884" w:rsidRDefault="00A61A11" w:rsidP="00DD4B7D">
            <w:pPr>
              <w:pStyle w:val="ConsPlusNormal"/>
              <w:rPr>
                <w:rFonts w:ascii="Times New Roman" w:hAnsi="Times New Roman" w:cs="Times New Roman"/>
                <w:sz w:val="20"/>
                <w:szCs w:val="20"/>
              </w:rPr>
            </w:pPr>
          </w:p>
        </w:tc>
        <w:tc>
          <w:tcPr>
            <w:tcW w:w="1134" w:type="dxa"/>
            <w:vMerge/>
          </w:tcPr>
          <w:p w:rsidR="00A61A11" w:rsidRPr="00302884" w:rsidRDefault="00A61A11" w:rsidP="00DD4B7D">
            <w:pPr>
              <w:pStyle w:val="ConsPlusNormal"/>
              <w:rPr>
                <w:rFonts w:ascii="Times New Roman" w:hAnsi="Times New Roman" w:cs="Times New Roman"/>
                <w:sz w:val="20"/>
                <w:szCs w:val="20"/>
              </w:rPr>
            </w:pPr>
          </w:p>
        </w:tc>
        <w:tc>
          <w:tcPr>
            <w:tcW w:w="1559" w:type="dxa"/>
            <w:gridSpan w:val="2"/>
            <w:vMerge/>
          </w:tcPr>
          <w:p w:rsidR="00A61A11" w:rsidRPr="00302884" w:rsidRDefault="00A61A11" w:rsidP="00DD4B7D">
            <w:pPr>
              <w:pStyle w:val="ConsPlusNormal"/>
              <w:rPr>
                <w:rFonts w:ascii="Times New Roman" w:hAnsi="Times New Roman" w:cs="Times New Roman"/>
                <w:sz w:val="20"/>
                <w:szCs w:val="20"/>
              </w:rPr>
            </w:pPr>
          </w:p>
        </w:tc>
        <w:tc>
          <w:tcPr>
            <w:tcW w:w="1985" w:type="dxa"/>
            <w:gridSpan w:val="2"/>
            <w:vMerge/>
          </w:tcPr>
          <w:p w:rsidR="00A61A11" w:rsidRPr="00302884" w:rsidRDefault="00A61A11" w:rsidP="00DD4B7D">
            <w:pPr>
              <w:pStyle w:val="ConsPlusNormal"/>
              <w:rPr>
                <w:rFonts w:ascii="Times New Roman" w:hAnsi="Times New Roman" w:cs="Times New Roman"/>
                <w:sz w:val="20"/>
                <w:szCs w:val="20"/>
              </w:rPr>
            </w:pPr>
          </w:p>
        </w:tc>
        <w:tc>
          <w:tcPr>
            <w:tcW w:w="850"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характеристика</w:t>
            </w:r>
          </w:p>
        </w:tc>
        <w:tc>
          <w:tcPr>
            <w:tcW w:w="1134"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значение характеристики</w:t>
            </w:r>
          </w:p>
        </w:tc>
        <w:tc>
          <w:tcPr>
            <w:tcW w:w="1276"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 xml:space="preserve">обоснование отклонения значения характеристики </w:t>
            </w:r>
          </w:p>
        </w:tc>
        <w:tc>
          <w:tcPr>
            <w:tcW w:w="1134"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 xml:space="preserve">функциональное назначение </w:t>
            </w:r>
            <w:hyperlink w:anchor="P208">
              <w:r w:rsidRPr="00302884">
                <w:rPr>
                  <w:rFonts w:ascii="Times New Roman" w:hAnsi="Times New Roman" w:cs="Times New Roman"/>
                  <w:color w:val="0000FF"/>
                  <w:sz w:val="20"/>
                  <w:szCs w:val="20"/>
                </w:rPr>
                <w:t>&lt;*&gt;</w:t>
              </w:r>
            </w:hyperlink>
          </w:p>
        </w:tc>
      </w:tr>
      <w:tr w:rsidR="00302884" w:rsidRPr="00302884" w:rsidTr="00302884">
        <w:trPr>
          <w:gridAfter w:val="1"/>
          <w:wAfter w:w="21" w:type="dxa"/>
        </w:trPr>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567" w:type="dxa"/>
            <w:vMerge/>
          </w:tcPr>
          <w:p w:rsidR="00A61A11" w:rsidRPr="00302884" w:rsidRDefault="00A61A11" w:rsidP="00DD4B7D">
            <w:pPr>
              <w:pStyle w:val="ConsPlusNormal"/>
              <w:rPr>
                <w:rFonts w:ascii="Times New Roman" w:hAnsi="Times New Roman" w:cs="Times New Roman"/>
                <w:sz w:val="20"/>
                <w:szCs w:val="20"/>
              </w:rPr>
            </w:pPr>
          </w:p>
        </w:tc>
        <w:tc>
          <w:tcPr>
            <w:tcW w:w="1134" w:type="dxa"/>
            <w:vMerge/>
          </w:tcPr>
          <w:p w:rsidR="00A61A11" w:rsidRPr="00302884" w:rsidRDefault="00A61A11" w:rsidP="00DD4B7D">
            <w:pPr>
              <w:pStyle w:val="ConsPlusNormal"/>
              <w:rPr>
                <w:rFonts w:ascii="Times New Roman" w:hAnsi="Times New Roman" w:cs="Times New Roman"/>
                <w:sz w:val="20"/>
                <w:szCs w:val="20"/>
              </w:rPr>
            </w:pPr>
          </w:p>
        </w:tc>
        <w:tc>
          <w:tcPr>
            <w:tcW w:w="709"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 xml:space="preserve">код по </w:t>
            </w:r>
            <w:hyperlink r:id="rId14">
              <w:r w:rsidRPr="00302884">
                <w:rPr>
                  <w:rFonts w:ascii="Times New Roman" w:hAnsi="Times New Roman" w:cs="Times New Roman"/>
                  <w:sz w:val="20"/>
                  <w:szCs w:val="20"/>
                </w:rPr>
                <w:t>ОКЕИ</w:t>
              </w:r>
            </w:hyperlink>
          </w:p>
        </w:tc>
        <w:tc>
          <w:tcPr>
            <w:tcW w:w="850"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наименование</w:t>
            </w:r>
          </w:p>
        </w:tc>
        <w:tc>
          <w:tcPr>
            <w:tcW w:w="851"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характеристика</w:t>
            </w:r>
          </w:p>
        </w:tc>
        <w:tc>
          <w:tcPr>
            <w:tcW w:w="1134"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значение характеристики</w:t>
            </w:r>
          </w:p>
        </w:tc>
        <w:tc>
          <w:tcPr>
            <w:tcW w:w="850" w:type="dxa"/>
            <w:vMerge/>
          </w:tcPr>
          <w:p w:rsidR="00A61A11" w:rsidRPr="00302884" w:rsidRDefault="00A61A11" w:rsidP="00DD4B7D">
            <w:pPr>
              <w:pStyle w:val="ConsPlusNormal"/>
              <w:rPr>
                <w:rFonts w:ascii="Times New Roman" w:hAnsi="Times New Roman" w:cs="Times New Roman"/>
                <w:sz w:val="20"/>
                <w:szCs w:val="20"/>
              </w:rPr>
            </w:pPr>
          </w:p>
        </w:tc>
        <w:tc>
          <w:tcPr>
            <w:tcW w:w="1134" w:type="dxa"/>
            <w:vMerge/>
          </w:tcPr>
          <w:p w:rsidR="00A61A11" w:rsidRPr="00302884" w:rsidRDefault="00A61A11" w:rsidP="00DD4B7D">
            <w:pPr>
              <w:pStyle w:val="ConsPlusNormal"/>
              <w:rPr>
                <w:rFonts w:ascii="Times New Roman" w:hAnsi="Times New Roman" w:cs="Times New Roman"/>
                <w:sz w:val="20"/>
                <w:szCs w:val="20"/>
              </w:rPr>
            </w:pPr>
          </w:p>
        </w:tc>
        <w:tc>
          <w:tcPr>
            <w:tcW w:w="1276" w:type="dxa"/>
            <w:vMerge/>
          </w:tcPr>
          <w:p w:rsidR="00A61A11" w:rsidRPr="00302884" w:rsidRDefault="00A61A11" w:rsidP="00DD4B7D">
            <w:pPr>
              <w:pStyle w:val="ConsPlusNormal"/>
              <w:rPr>
                <w:rFonts w:ascii="Times New Roman" w:hAnsi="Times New Roman" w:cs="Times New Roman"/>
                <w:sz w:val="20"/>
                <w:szCs w:val="20"/>
              </w:rPr>
            </w:pPr>
          </w:p>
        </w:tc>
        <w:tc>
          <w:tcPr>
            <w:tcW w:w="1134" w:type="dxa"/>
            <w:vMerge/>
          </w:tcPr>
          <w:p w:rsidR="00A61A11" w:rsidRPr="00302884" w:rsidRDefault="00A61A11" w:rsidP="00DD4B7D">
            <w:pPr>
              <w:pStyle w:val="ConsPlusNormal"/>
              <w:rPr>
                <w:rFonts w:ascii="Times New Roman" w:hAnsi="Times New Roman" w:cs="Times New Roman"/>
                <w:sz w:val="20"/>
                <w:szCs w:val="20"/>
              </w:rPr>
            </w:pPr>
          </w:p>
        </w:tc>
      </w:tr>
      <w:tr w:rsidR="00302884" w:rsidRPr="00302884" w:rsidTr="00302884">
        <w:trPr>
          <w:gridAfter w:val="1"/>
          <w:wAfter w:w="21" w:type="dxa"/>
        </w:trPr>
        <w:tc>
          <w:tcPr>
            <w:tcW w:w="279"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w:t>
            </w:r>
          </w:p>
        </w:tc>
        <w:tc>
          <w:tcPr>
            <w:tcW w:w="567"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w:t>
            </w:r>
          </w:p>
        </w:tc>
        <w:tc>
          <w:tcPr>
            <w:tcW w:w="1134"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3</w:t>
            </w:r>
          </w:p>
        </w:tc>
        <w:tc>
          <w:tcPr>
            <w:tcW w:w="709"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4</w:t>
            </w:r>
          </w:p>
        </w:tc>
        <w:tc>
          <w:tcPr>
            <w:tcW w:w="850"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5</w:t>
            </w:r>
          </w:p>
        </w:tc>
        <w:tc>
          <w:tcPr>
            <w:tcW w:w="851"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6</w:t>
            </w:r>
          </w:p>
        </w:tc>
        <w:tc>
          <w:tcPr>
            <w:tcW w:w="1134"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7</w:t>
            </w:r>
          </w:p>
        </w:tc>
        <w:tc>
          <w:tcPr>
            <w:tcW w:w="850"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8</w:t>
            </w:r>
          </w:p>
        </w:tc>
        <w:tc>
          <w:tcPr>
            <w:tcW w:w="1134"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9</w:t>
            </w:r>
          </w:p>
        </w:tc>
        <w:tc>
          <w:tcPr>
            <w:tcW w:w="1276"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10</w:t>
            </w:r>
          </w:p>
        </w:tc>
        <w:tc>
          <w:tcPr>
            <w:tcW w:w="1134"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11</w:t>
            </w:r>
          </w:p>
        </w:tc>
      </w:tr>
      <w:tr w:rsidR="00A61A11" w:rsidRPr="00302884" w:rsidTr="00302884">
        <w:tc>
          <w:tcPr>
            <w:tcW w:w="9939" w:type="dxa"/>
            <w:gridSpan w:val="12"/>
          </w:tcPr>
          <w:p w:rsidR="00A61A11" w:rsidRPr="00302884" w:rsidRDefault="00A61A11" w:rsidP="00DD4B7D">
            <w:pPr>
              <w:pStyle w:val="ConsPlusNormal"/>
              <w:jc w:val="both"/>
              <w:rPr>
                <w:rFonts w:ascii="Times New Roman" w:hAnsi="Times New Roman" w:cs="Times New Roman"/>
                <w:sz w:val="20"/>
                <w:szCs w:val="20"/>
              </w:rPr>
            </w:pPr>
            <w:r w:rsidRPr="00302884">
              <w:rPr>
                <w:rFonts w:ascii="Times New Roman" w:hAnsi="Times New Roman" w:cs="Times New Roman"/>
                <w:sz w:val="20"/>
                <w:szCs w:val="20"/>
              </w:rPr>
              <w:t xml:space="preserve">Отдельные виды товаров, работ, услуг, включенные в обязательный </w:t>
            </w:r>
            <w:hyperlink w:anchor="P227">
              <w:r w:rsidRPr="00302884">
                <w:rPr>
                  <w:rFonts w:ascii="Times New Roman" w:hAnsi="Times New Roman" w:cs="Times New Roman"/>
                  <w:sz w:val="20"/>
                  <w:szCs w:val="20"/>
                </w:rPr>
                <w:t>перечень</w:t>
              </w:r>
            </w:hyperlink>
            <w:r w:rsidRPr="00302884">
              <w:rPr>
                <w:rFonts w:ascii="Times New Roman" w:hAnsi="Times New Roman" w:cs="Times New Roman"/>
                <w:sz w:val="20"/>
                <w:szCs w:val="20"/>
              </w:rPr>
              <w:t xml:space="preserve"> отдельных видов товаров, работ, услуг, предусмотренный приложением N 2 к Правилам определения требований к закупаемым для обеспечения нужд</w:t>
            </w:r>
            <w:r w:rsidR="00BF6840" w:rsidRPr="00302884">
              <w:rPr>
                <w:rFonts w:ascii="Times New Roman" w:hAnsi="Times New Roman" w:cs="Times New Roman"/>
                <w:sz w:val="20"/>
                <w:szCs w:val="20"/>
              </w:rPr>
              <w:t xml:space="preserve"> </w:t>
            </w:r>
            <w:r w:rsidR="00762A9F" w:rsidRPr="00302884">
              <w:rPr>
                <w:rFonts w:ascii="Times New Roman" w:hAnsi="Times New Roman" w:cs="Times New Roman"/>
                <w:sz w:val="20"/>
                <w:szCs w:val="20"/>
              </w:rPr>
              <w:t xml:space="preserve">администрации Сулукского сельского поселения </w:t>
            </w:r>
            <w:r w:rsidR="00BF6840" w:rsidRPr="00302884">
              <w:rPr>
                <w:rFonts w:ascii="Times New Roman" w:hAnsi="Times New Roman" w:cs="Times New Roman"/>
                <w:sz w:val="20"/>
                <w:szCs w:val="20"/>
              </w:rPr>
              <w:t>Верхнебуреинского муниципального района</w:t>
            </w:r>
            <w:r w:rsidRPr="00302884">
              <w:rPr>
                <w:rFonts w:ascii="Times New Roman" w:hAnsi="Times New Roman" w:cs="Times New Roman"/>
                <w:sz w:val="20"/>
                <w:szCs w:val="20"/>
              </w:rPr>
              <w:t xml:space="preserve"> Хабаровского края, отдельным видам товаров, работ, услуг (в том числе предель</w:t>
            </w:r>
            <w:r w:rsidR="00BF7C81" w:rsidRPr="00302884">
              <w:rPr>
                <w:rFonts w:ascii="Times New Roman" w:hAnsi="Times New Roman" w:cs="Times New Roman"/>
                <w:sz w:val="20"/>
                <w:szCs w:val="20"/>
              </w:rPr>
              <w:t>ных цен товаров, работ, услуг)</w:t>
            </w:r>
          </w:p>
        </w:tc>
      </w:tr>
      <w:tr w:rsidR="00302884" w:rsidRPr="00302884" w:rsidTr="00302884">
        <w:trPr>
          <w:gridAfter w:val="1"/>
          <w:wAfter w:w="21" w:type="dxa"/>
        </w:trPr>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w:t>
            </w:r>
          </w:p>
        </w:tc>
        <w:tc>
          <w:tcPr>
            <w:tcW w:w="567"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851"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r>
      <w:tr w:rsidR="00302884" w:rsidRPr="00302884" w:rsidTr="00302884">
        <w:trPr>
          <w:gridAfter w:val="1"/>
          <w:wAfter w:w="21" w:type="dxa"/>
        </w:trPr>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w:t>
            </w:r>
          </w:p>
        </w:tc>
        <w:tc>
          <w:tcPr>
            <w:tcW w:w="567"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851"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r>
      <w:tr w:rsidR="00A61A11" w:rsidRPr="00302884" w:rsidTr="00302884">
        <w:tc>
          <w:tcPr>
            <w:tcW w:w="9939" w:type="dxa"/>
            <w:gridSpan w:val="12"/>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 xml:space="preserve">Дополнительный перечень отдельных видов товаров, работ, услуг, определенный </w:t>
            </w:r>
            <w:r w:rsidR="00762A9F" w:rsidRPr="00302884">
              <w:rPr>
                <w:rFonts w:ascii="Times New Roman" w:hAnsi="Times New Roman" w:cs="Times New Roman"/>
                <w:sz w:val="20"/>
                <w:szCs w:val="20"/>
              </w:rPr>
              <w:t xml:space="preserve">администрацией Сулукского сельского </w:t>
            </w:r>
            <w:r w:rsidR="00302884" w:rsidRPr="00302884">
              <w:rPr>
                <w:rFonts w:ascii="Times New Roman" w:hAnsi="Times New Roman" w:cs="Times New Roman"/>
                <w:sz w:val="20"/>
                <w:szCs w:val="20"/>
              </w:rPr>
              <w:t>поселения Верхнебуреинского</w:t>
            </w:r>
            <w:r w:rsidR="00BF7C81" w:rsidRPr="00302884">
              <w:rPr>
                <w:rFonts w:ascii="Times New Roman" w:hAnsi="Times New Roman" w:cs="Times New Roman"/>
                <w:sz w:val="20"/>
                <w:szCs w:val="20"/>
              </w:rPr>
              <w:t xml:space="preserve"> муниципального района</w:t>
            </w:r>
            <w:r w:rsidRPr="00302884">
              <w:rPr>
                <w:rFonts w:ascii="Times New Roman" w:hAnsi="Times New Roman" w:cs="Times New Roman"/>
                <w:sz w:val="20"/>
                <w:szCs w:val="20"/>
              </w:rPr>
              <w:t xml:space="preserve"> Хабаровского края </w:t>
            </w:r>
          </w:p>
        </w:tc>
      </w:tr>
      <w:tr w:rsidR="00302884" w:rsidRPr="00302884" w:rsidTr="00302884">
        <w:trPr>
          <w:gridAfter w:val="1"/>
          <w:wAfter w:w="21" w:type="dxa"/>
        </w:trPr>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w:t>
            </w:r>
          </w:p>
        </w:tc>
        <w:tc>
          <w:tcPr>
            <w:tcW w:w="567"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851"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x</w:t>
            </w:r>
          </w:p>
        </w:tc>
        <w:tc>
          <w:tcPr>
            <w:tcW w:w="1134"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x</w:t>
            </w: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x</w:t>
            </w:r>
          </w:p>
        </w:tc>
        <w:tc>
          <w:tcPr>
            <w:tcW w:w="1134"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x</w:t>
            </w:r>
          </w:p>
        </w:tc>
      </w:tr>
      <w:tr w:rsidR="00302884" w:rsidRPr="00302884" w:rsidTr="00302884">
        <w:trPr>
          <w:gridAfter w:val="1"/>
          <w:wAfter w:w="21" w:type="dxa"/>
        </w:trPr>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w:t>
            </w:r>
          </w:p>
        </w:tc>
        <w:tc>
          <w:tcPr>
            <w:tcW w:w="567"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851"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x</w:t>
            </w:r>
          </w:p>
        </w:tc>
        <w:tc>
          <w:tcPr>
            <w:tcW w:w="1134"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x</w:t>
            </w: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13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x</w:t>
            </w:r>
          </w:p>
        </w:tc>
        <w:tc>
          <w:tcPr>
            <w:tcW w:w="1134"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x</w:t>
            </w:r>
          </w:p>
        </w:tc>
      </w:tr>
    </w:tbl>
    <w:p w:rsidR="00A61A11" w:rsidRPr="00DD4B7D" w:rsidRDefault="00A61A11" w:rsidP="00DD4B7D">
      <w:pPr>
        <w:pStyle w:val="ConsPlusNormal"/>
        <w:ind w:firstLine="540"/>
        <w:jc w:val="both"/>
        <w:rPr>
          <w:rFonts w:ascii="Times New Roman" w:hAnsi="Times New Roman" w:cs="Times New Roman"/>
          <w:sz w:val="28"/>
          <w:szCs w:val="28"/>
        </w:rPr>
      </w:pPr>
      <w:r w:rsidRPr="00DD4B7D">
        <w:rPr>
          <w:rFonts w:ascii="Times New Roman" w:hAnsi="Times New Roman" w:cs="Times New Roman"/>
          <w:sz w:val="28"/>
          <w:szCs w:val="28"/>
        </w:rPr>
        <w:t>--------------------------------</w:t>
      </w:r>
    </w:p>
    <w:p w:rsidR="00A61A11" w:rsidRPr="00302884" w:rsidRDefault="00A61A11" w:rsidP="00DD4B7D">
      <w:pPr>
        <w:pStyle w:val="ConsPlusNormal"/>
        <w:ind w:firstLine="540"/>
        <w:jc w:val="both"/>
        <w:rPr>
          <w:rFonts w:ascii="Times New Roman" w:hAnsi="Times New Roman" w:cs="Times New Roman"/>
          <w:sz w:val="20"/>
          <w:szCs w:val="20"/>
        </w:rPr>
      </w:pPr>
      <w:bookmarkStart w:id="5" w:name="P208"/>
      <w:bookmarkEnd w:id="5"/>
      <w:r w:rsidRPr="00302884">
        <w:rPr>
          <w:rFonts w:ascii="Times New Roman" w:hAnsi="Times New Roman" w:cs="Times New Roman"/>
          <w:sz w:val="20"/>
          <w:szCs w:val="20"/>
        </w:rPr>
        <w:t xml:space="preserve">&lt;*&gt; Указывается в случае отсутствия в обязательном </w:t>
      </w:r>
      <w:hyperlink w:anchor="P227">
        <w:r w:rsidRPr="00302884">
          <w:rPr>
            <w:rFonts w:ascii="Times New Roman" w:hAnsi="Times New Roman" w:cs="Times New Roman"/>
            <w:sz w:val="20"/>
            <w:szCs w:val="20"/>
          </w:rPr>
          <w:t>перечне</w:t>
        </w:r>
      </w:hyperlink>
      <w:r w:rsidRPr="00302884">
        <w:rPr>
          <w:rFonts w:ascii="Times New Roman" w:hAnsi="Times New Roman" w:cs="Times New Roman"/>
          <w:sz w:val="20"/>
          <w:szCs w:val="20"/>
        </w:rPr>
        <w:t xml:space="preserve"> 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 предусмотренного приложением N 2 к Правилам определения требований к закупаемым для обеспечения нужд </w:t>
      </w:r>
      <w:r w:rsidR="00762A9F" w:rsidRPr="00302884">
        <w:rPr>
          <w:rFonts w:ascii="Times New Roman" w:hAnsi="Times New Roman" w:cs="Times New Roman"/>
          <w:sz w:val="20"/>
          <w:szCs w:val="20"/>
        </w:rPr>
        <w:t xml:space="preserve">администрации Сулукского сельского поселения </w:t>
      </w:r>
      <w:r w:rsidR="00D63729" w:rsidRPr="00302884">
        <w:rPr>
          <w:rFonts w:ascii="Times New Roman" w:hAnsi="Times New Roman" w:cs="Times New Roman"/>
          <w:sz w:val="20"/>
          <w:szCs w:val="20"/>
        </w:rPr>
        <w:t xml:space="preserve">Верхнебуреинского муниципального района </w:t>
      </w:r>
      <w:r w:rsidRPr="00302884">
        <w:rPr>
          <w:rFonts w:ascii="Times New Roman" w:hAnsi="Times New Roman" w:cs="Times New Roman"/>
          <w:sz w:val="20"/>
          <w:szCs w:val="20"/>
        </w:rPr>
        <w:t>Хабаровского края, отдельным видам товаров, работ, услуг (в том числе предель</w:t>
      </w:r>
      <w:r w:rsidR="00D63729" w:rsidRPr="00302884">
        <w:rPr>
          <w:rFonts w:ascii="Times New Roman" w:hAnsi="Times New Roman" w:cs="Times New Roman"/>
          <w:sz w:val="20"/>
          <w:szCs w:val="20"/>
        </w:rPr>
        <w:t>ных цен товаров, работ, услуг).</w:t>
      </w:r>
    </w:p>
    <w:p w:rsidR="00A61A11" w:rsidRPr="00302884" w:rsidRDefault="00A61A11" w:rsidP="00DD4B7D">
      <w:pPr>
        <w:pStyle w:val="ConsPlusNormal"/>
        <w:jc w:val="both"/>
        <w:rPr>
          <w:rFonts w:ascii="Times New Roman" w:hAnsi="Times New Roman" w:cs="Times New Roman"/>
          <w:sz w:val="20"/>
          <w:szCs w:val="20"/>
        </w:rPr>
      </w:pPr>
    </w:p>
    <w:p w:rsidR="00A61A11" w:rsidRPr="00302884" w:rsidRDefault="00A61A11" w:rsidP="00DD4B7D">
      <w:pPr>
        <w:pStyle w:val="ConsPlusNormal"/>
        <w:jc w:val="both"/>
        <w:rPr>
          <w:rFonts w:ascii="Times New Roman" w:hAnsi="Times New Roman" w:cs="Times New Roman"/>
          <w:sz w:val="20"/>
          <w:szCs w:val="20"/>
        </w:rPr>
      </w:pPr>
    </w:p>
    <w:p w:rsidR="00302884" w:rsidRDefault="00302884" w:rsidP="00DD4B7D">
      <w:pPr>
        <w:pStyle w:val="ConsPlusNormal"/>
        <w:jc w:val="right"/>
        <w:outlineLvl w:val="1"/>
        <w:rPr>
          <w:rFonts w:ascii="Times New Roman" w:hAnsi="Times New Roman" w:cs="Times New Roman"/>
          <w:sz w:val="28"/>
          <w:szCs w:val="28"/>
        </w:rPr>
        <w:sectPr w:rsidR="00302884">
          <w:pgSz w:w="11905" w:h="16838"/>
          <w:pgMar w:top="1134" w:right="850" w:bottom="1134" w:left="1701" w:header="0" w:footer="0" w:gutter="0"/>
          <w:cols w:space="720"/>
          <w:titlePg/>
        </w:sectPr>
      </w:pPr>
    </w:p>
    <w:p w:rsidR="00A61A11" w:rsidRPr="00DD4B7D" w:rsidRDefault="00A61A11" w:rsidP="00DD4B7D">
      <w:pPr>
        <w:pStyle w:val="ConsPlusNormal"/>
        <w:jc w:val="right"/>
        <w:outlineLvl w:val="1"/>
        <w:rPr>
          <w:rFonts w:ascii="Times New Roman" w:hAnsi="Times New Roman" w:cs="Times New Roman"/>
          <w:sz w:val="28"/>
          <w:szCs w:val="28"/>
        </w:rPr>
      </w:pPr>
      <w:r w:rsidRPr="00DD4B7D">
        <w:rPr>
          <w:rFonts w:ascii="Times New Roman" w:hAnsi="Times New Roman" w:cs="Times New Roman"/>
          <w:sz w:val="28"/>
          <w:szCs w:val="28"/>
        </w:rPr>
        <w:lastRenderedPageBreak/>
        <w:t xml:space="preserve">Приложение </w:t>
      </w:r>
      <w:r w:rsidR="00302884">
        <w:rPr>
          <w:rFonts w:ascii="Times New Roman" w:hAnsi="Times New Roman" w:cs="Times New Roman"/>
          <w:sz w:val="28"/>
          <w:szCs w:val="28"/>
        </w:rPr>
        <w:t>№</w:t>
      </w:r>
      <w:r w:rsidRPr="00DD4B7D">
        <w:rPr>
          <w:rFonts w:ascii="Times New Roman" w:hAnsi="Times New Roman" w:cs="Times New Roman"/>
          <w:sz w:val="28"/>
          <w:szCs w:val="28"/>
        </w:rPr>
        <w:t xml:space="preserve"> 2</w:t>
      </w:r>
    </w:p>
    <w:p w:rsidR="00A61A11"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к Правилам</w:t>
      </w:r>
    </w:p>
    <w:p w:rsidR="00A61A11"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определения требований к закупаемым для</w:t>
      </w:r>
    </w:p>
    <w:p w:rsidR="00762A9F"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 xml:space="preserve">обеспечения нужд </w:t>
      </w:r>
      <w:r w:rsidR="00762A9F" w:rsidRPr="00DD4B7D">
        <w:rPr>
          <w:rFonts w:ascii="Times New Roman" w:hAnsi="Times New Roman" w:cs="Times New Roman"/>
          <w:sz w:val="28"/>
          <w:szCs w:val="28"/>
        </w:rPr>
        <w:t xml:space="preserve">администрации </w:t>
      </w:r>
    </w:p>
    <w:p w:rsidR="00762A9F" w:rsidRPr="00DD4B7D" w:rsidRDefault="00762A9F"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 xml:space="preserve">Сулукского сельского поселения </w:t>
      </w:r>
    </w:p>
    <w:p w:rsidR="00935295" w:rsidRPr="00DD4B7D" w:rsidRDefault="00935295"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Верхнебуреинского муниципального</w:t>
      </w:r>
    </w:p>
    <w:p w:rsidR="00A61A11" w:rsidRPr="00DD4B7D" w:rsidRDefault="00935295"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 xml:space="preserve">района </w:t>
      </w:r>
      <w:r w:rsidR="00A61A11" w:rsidRPr="00DD4B7D">
        <w:rPr>
          <w:rFonts w:ascii="Times New Roman" w:hAnsi="Times New Roman" w:cs="Times New Roman"/>
          <w:sz w:val="28"/>
          <w:szCs w:val="28"/>
        </w:rPr>
        <w:t>Хабаровского края, отдельным</w:t>
      </w:r>
    </w:p>
    <w:p w:rsidR="00A61A11"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видам товаров, работ, услуг (в том числе</w:t>
      </w:r>
    </w:p>
    <w:p w:rsidR="00A61A11" w:rsidRPr="00DD4B7D" w:rsidRDefault="00A61A11" w:rsidP="00DD4B7D">
      <w:pPr>
        <w:pStyle w:val="ConsPlusNormal"/>
        <w:jc w:val="right"/>
        <w:rPr>
          <w:rFonts w:ascii="Times New Roman" w:hAnsi="Times New Roman" w:cs="Times New Roman"/>
          <w:sz w:val="28"/>
          <w:szCs w:val="28"/>
        </w:rPr>
      </w:pPr>
      <w:r w:rsidRPr="00DD4B7D">
        <w:rPr>
          <w:rFonts w:ascii="Times New Roman" w:hAnsi="Times New Roman" w:cs="Times New Roman"/>
          <w:sz w:val="28"/>
          <w:szCs w:val="28"/>
        </w:rPr>
        <w:t>предельных цен товаров, работ, услуг)</w:t>
      </w:r>
    </w:p>
    <w:p w:rsidR="00895DF9" w:rsidRPr="00DD4B7D" w:rsidRDefault="00895DF9" w:rsidP="00DD4B7D">
      <w:pPr>
        <w:pStyle w:val="ConsPlusNormal"/>
        <w:jc w:val="both"/>
        <w:rPr>
          <w:rFonts w:ascii="Times New Roman" w:hAnsi="Times New Roman" w:cs="Times New Roman"/>
          <w:sz w:val="28"/>
          <w:szCs w:val="28"/>
        </w:rPr>
      </w:pPr>
    </w:p>
    <w:p w:rsidR="00A61A11" w:rsidRPr="00DD4B7D" w:rsidRDefault="00A61A11" w:rsidP="00DD4B7D">
      <w:pPr>
        <w:pStyle w:val="ConsPlusTitle"/>
        <w:jc w:val="center"/>
        <w:rPr>
          <w:rFonts w:ascii="Times New Roman" w:hAnsi="Times New Roman" w:cs="Times New Roman"/>
          <w:sz w:val="28"/>
          <w:szCs w:val="28"/>
        </w:rPr>
      </w:pPr>
      <w:bookmarkStart w:id="6" w:name="P227"/>
      <w:bookmarkEnd w:id="6"/>
      <w:r w:rsidRPr="00DD4B7D">
        <w:rPr>
          <w:rFonts w:ascii="Times New Roman" w:hAnsi="Times New Roman" w:cs="Times New Roman"/>
          <w:sz w:val="28"/>
          <w:szCs w:val="28"/>
        </w:rPr>
        <w:t>ОБЯЗАТЕЛЬНЫЙ ПЕРЕЧЕНЬ</w:t>
      </w:r>
    </w:p>
    <w:p w:rsidR="00A61A11" w:rsidRPr="00DD4B7D" w:rsidRDefault="00A61A11" w:rsidP="00DD4B7D">
      <w:pPr>
        <w:pStyle w:val="ConsPlusTitle"/>
        <w:jc w:val="center"/>
        <w:rPr>
          <w:rFonts w:ascii="Times New Roman" w:hAnsi="Times New Roman" w:cs="Times New Roman"/>
          <w:sz w:val="28"/>
          <w:szCs w:val="28"/>
        </w:rPr>
      </w:pPr>
      <w:r w:rsidRPr="00DD4B7D">
        <w:rPr>
          <w:rFonts w:ascii="Times New Roman" w:hAnsi="Times New Roman" w:cs="Times New Roman"/>
          <w:sz w:val="28"/>
          <w:szCs w:val="28"/>
        </w:rPr>
        <w:t>ОТДЕЛЬНЫХ ВИДОВ ТОВАРОВ, РАБОТ, УСЛУГ, В ОТНОШЕНИИ КОТОРЫХ</w:t>
      </w:r>
    </w:p>
    <w:p w:rsidR="00A61A11" w:rsidRPr="00DD4B7D" w:rsidRDefault="00A61A11" w:rsidP="00DD4B7D">
      <w:pPr>
        <w:pStyle w:val="ConsPlusTitle"/>
        <w:jc w:val="center"/>
        <w:rPr>
          <w:rFonts w:ascii="Times New Roman" w:hAnsi="Times New Roman" w:cs="Times New Roman"/>
          <w:sz w:val="28"/>
          <w:szCs w:val="28"/>
        </w:rPr>
      </w:pPr>
      <w:r w:rsidRPr="00DD4B7D">
        <w:rPr>
          <w:rFonts w:ascii="Times New Roman" w:hAnsi="Times New Roman" w:cs="Times New Roman"/>
          <w:sz w:val="28"/>
          <w:szCs w:val="28"/>
        </w:rPr>
        <w:t>ОПРЕДЕЛЯЮТСЯ ТРЕБОВАНИЯ К ИХ ПОТРЕБИТЕЛЬСКИМ СВОЙСТВАМ</w:t>
      </w:r>
    </w:p>
    <w:p w:rsidR="00A61A11" w:rsidRPr="00DD4B7D" w:rsidRDefault="00A61A11" w:rsidP="00DD4B7D">
      <w:pPr>
        <w:pStyle w:val="ConsPlusTitle"/>
        <w:jc w:val="center"/>
        <w:rPr>
          <w:rFonts w:ascii="Times New Roman" w:hAnsi="Times New Roman" w:cs="Times New Roman"/>
          <w:sz w:val="28"/>
          <w:szCs w:val="28"/>
        </w:rPr>
      </w:pPr>
      <w:r w:rsidRPr="00DD4B7D">
        <w:rPr>
          <w:rFonts w:ascii="Times New Roman" w:hAnsi="Times New Roman" w:cs="Times New Roman"/>
          <w:sz w:val="28"/>
          <w:szCs w:val="28"/>
        </w:rPr>
        <w:t>(В ТОМ ЧИСЛЕ КАЧЕСТВУ) И ИНЫМ ХАРАКТЕРИСТИКАМ</w:t>
      </w:r>
    </w:p>
    <w:p w:rsidR="00A61A11" w:rsidRPr="00DD4B7D" w:rsidRDefault="00A61A11" w:rsidP="00DD4B7D">
      <w:pPr>
        <w:pStyle w:val="ConsPlusTitle"/>
        <w:jc w:val="center"/>
        <w:rPr>
          <w:rFonts w:ascii="Times New Roman" w:hAnsi="Times New Roman" w:cs="Times New Roman"/>
          <w:sz w:val="28"/>
          <w:szCs w:val="28"/>
        </w:rPr>
      </w:pPr>
      <w:r w:rsidRPr="00DD4B7D">
        <w:rPr>
          <w:rFonts w:ascii="Times New Roman" w:hAnsi="Times New Roman" w:cs="Times New Roman"/>
          <w:sz w:val="28"/>
          <w:szCs w:val="28"/>
        </w:rPr>
        <w:t>(В ТОМ ЧИСЛЕ ПРЕДЕЛЬНЫЕ ЦЕНЫ ТОВАРОВ, РАБОТ, УСЛУГ)</w:t>
      </w:r>
    </w:p>
    <w:p w:rsidR="00A61A11" w:rsidRPr="00DD4B7D" w:rsidRDefault="00A61A11" w:rsidP="00DD4B7D">
      <w:pPr>
        <w:pStyle w:val="ConsPlusNormal"/>
        <w:jc w:val="both"/>
        <w:rPr>
          <w:rFonts w:ascii="Times New Roman" w:hAnsi="Times New Roman" w:cs="Times New Roman"/>
          <w:sz w:val="28"/>
          <w:szCs w:val="28"/>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9"/>
        <w:gridCol w:w="709"/>
        <w:gridCol w:w="1984"/>
        <w:gridCol w:w="1276"/>
        <w:gridCol w:w="709"/>
        <w:gridCol w:w="850"/>
        <w:gridCol w:w="1418"/>
        <w:gridCol w:w="1275"/>
        <w:gridCol w:w="1418"/>
        <w:gridCol w:w="1276"/>
        <w:gridCol w:w="1275"/>
        <w:gridCol w:w="1276"/>
        <w:gridCol w:w="1276"/>
      </w:tblGrid>
      <w:tr w:rsidR="00A61A11" w:rsidRPr="00302884" w:rsidTr="00302884">
        <w:tc>
          <w:tcPr>
            <w:tcW w:w="279"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N п/п</w:t>
            </w:r>
          </w:p>
        </w:tc>
        <w:tc>
          <w:tcPr>
            <w:tcW w:w="709"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 xml:space="preserve">Код по </w:t>
            </w:r>
            <w:hyperlink r:id="rId15">
              <w:r w:rsidRPr="00302884">
                <w:rPr>
                  <w:rFonts w:ascii="Times New Roman" w:hAnsi="Times New Roman" w:cs="Times New Roman"/>
                  <w:sz w:val="20"/>
                  <w:szCs w:val="20"/>
                </w:rPr>
                <w:t>ОКПД2</w:t>
              </w:r>
            </w:hyperlink>
          </w:p>
        </w:tc>
        <w:tc>
          <w:tcPr>
            <w:tcW w:w="1984"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Наименование отдельного вида товаров, работ, услуг</w:t>
            </w:r>
          </w:p>
        </w:tc>
        <w:tc>
          <w:tcPr>
            <w:tcW w:w="12049" w:type="dxa"/>
            <w:gridSpan w:val="10"/>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Требования к потребительским свойствам (в том числе качеству) и иным характеристикам (в том числе предельные цены) отдельных видов товаров, работ, услуг</w:t>
            </w:r>
          </w:p>
        </w:tc>
      </w:tr>
      <w:tr w:rsidR="00A61A11"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характеристика</w:t>
            </w:r>
          </w:p>
        </w:tc>
        <w:tc>
          <w:tcPr>
            <w:tcW w:w="1559" w:type="dxa"/>
            <w:gridSpan w:val="2"/>
            <w:vMerge w:val="restart"/>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единица измерения</w:t>
            </w:r>
          </w:p>
        </w:tc>
        <w:tc>
          <w:tcPr>
            <w:tcW w:w="9214" w:type="dxa"/>
            <w:gridSpan w:val="7"/>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значение характеристики</w:t>
            </w:r>
          </w:p>
        </w:tc>
      </w:tr>
      <w:tr w:rsidR="00A61A11"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vMerge/>
          </w:tcPr>
          <w:p w:rsidR="00A61A11" w:rsidRPr="00302884" w:rsidRDefault="00A61A11" w:rsidP="00DD4B7D">
            <w:pPr>
              <w:pStyle w:val="ConsPlusNormal"/>
              <w:rPr>
                <w:rFonts w:ascii="Times New Roman" w:hAnsi="Times New Roman" w:cs="Times New Roman"/>
                <w:sz w:val="20"/>
                <w:szCs w:val="20"/>
              </w:rPr>
            </w:pPr>
          </w:p>
        </w:tc>
        <w:tc>
          <w:tcPr>
            <w:tcW w:w="1559" w:type="dxa"/>
            <w:gridSpan w:val="2"/>
            <w:vMerge/>
          </w:tcPr>
          <w:p w:rsidR="00A61A11" w:rsidRPr="00302884" w:rsidRDefault="00A61A11" w:rsidP="00DD4B7D">
            <w:pPr>
              <w:pStyle w:val="ConsPlusNormal"/>
              <w:rPr>
                <w:rFonts w:ascii="Times New Roman" w:hAnsi="Times New Roman" w:cs="Times New Roman"/>
                <w:sz w:val="20"/>
                <w:szCs w:val="20"/>
              </w:rPr>
            </w:pPr>
          </w:p>
        </w:tc>
        <w:tc>
          <w:tcPr>
            <w:tcW w:w="1418" w:type="dxa"/>
            <w:vMerge w:val="restart"/>
            <w:vAlign w:val="center"/>
          </w:tcPr>
          <w:p w:rsidR="00A61A11" w:rsidRPr="00302884" w:rsidRDefault="00A52E66"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 xml:space="preserve">лица, замещающие муниципальные </w:t>
            </w:r>
            <w:r w:rsidR="00A61A11" w:rsidRPr="00302884">
              <w:rPr>
                <w:rFonts w:ascii="Times New Roman" w:hAnsi="Times New Roman" w:cs="Times New Roman"/>
                <w:sz w:val="20"/>
                <w:szCs w:val="20"/>
              </w:rPr>
              <w:t xml:space="preserve">должности </w:t>
            </w:r>
          </w:p>
        </w:tc>
        <w:tc>
          <w:tcPr>
            <w:tcW w:w="7796" w:type="dxa"/>
            <w:gridSpan w:val="6"/>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 xml:space="preserve">должности </w:t>
            </w:r>
            <w:r w:rsidR="00302884" w:rsidRPr="00302884">
              <w:rPr>
                <w:rFonts w:ascii="Times New Roman" w:hAnsi="Times New Roman" w:cs="Times New Roman"/>
                <w:sz w:val="20"/>
                <w:szCs w:val="20"/>
              </w:rPr>
              <w:t>муниципальной службы</w:t>
            </w:r>
            <w:r w:rsidRPr="00302884">
              <w:rPr>
                <w:rFonts w:ascii="Times New Roman" w:hAnsi="Times New Roman" w:cs="Times New Roman"/>
                <w:sz w:val="20"/>
                <w:szCs w:val="20"/>
              </w:rPr>
              <w:t xml:space="preserve"> </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vMerge/>
          </w:tcPr>
          <w:p w:rsidR="00A61A11" w:rsidRPr="00302884" w:rsidRDefault="00A61A11" w:rsidP="00DD4B7D">
            <w:pPr>
              <w:pStyle w:val="ConsPlusNormal"/>
              <w:rPr>
                <w:rFonts w:ascii="Times New Roman" w:hAnsi="Times New Roman" w:cs="Times New Roman"/>
                <w:sz w:val="20"/>
                <w:szCs w:val="20"/>
              </w:rPr>
            </w:pPr>
          </w:p>
        </w:tc>
        <w:tc>
          <w:tcPr>
            <w:tcW w:w="709"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 xml:space="preserve">код по </w:t>
            </w:r>
            <w:hyperlink r:id="rId16">
              <w:r w:rsidRPr="00302884">
                <w:rPr>
                  <w:rFonts w:ascii="Times New Roman" w:hAnsi="Times New Roman" w:cs="Times New Roman"/>
                  <w:sz w:val="20"/>
                  <w:szCs w:val="20"/>
                </w:rPr>
                <w:t>ОКЕИ</w:t>
              </w:r>
            </w:hyperlink>
          </w:p>
        </w:tc>
        <w:tc>
          <w:tcPr>
            <w:tcW w:w="850"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наименование</w:t>
            </w:r>
          </w:p>
        </w:tc>
        <w:tc>
          <w:tcPr>
            <w:tcW w:w="1418" w:type="dxa"/>
            <w:vMerge/>
          </w:tcPr>
          <w:p w:rsidR="00A61A11" w:rsidRPr="00302884" w:rsidRDefault="00A61A11" w:rsidP="00DD4B7D">
            <w:pPr>
              <w:pStyle w:val="ConsPlusNormal"/>
              <w:rPr>
                <w:rFonts w:ascii="Times New Roman" w:hAnsi="Times New Roman" w:cs="Times New Roman"/>
                <w:sz w:val="20"/>
                <w:szCs w:val="20"/>
              </w:rPr>
            </w:pPr>
          </w:p>
        </w:tc>
        <w:tc>
          <w:tcPr>
            <w:tcW w:w="1275"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высшая группа должностей категории "руководители"</w:t>
            </w:r>
          </w:p>
        </w:tc>
        <w:tc>
          <w:tcPr>
            <w:tcW w:w="1418"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главная группа должностей категории "руководители"</w:t>
            </w:r>
          </w:p>
        </w:tc>
        <w:tc>
          <w:tcPr>
            <w:tcW w:w="1276" w:type="dxa"/>
            <w:vAlign w:val="center"/>
          </w:tcPr>
          <w:p w:rsidR="0014273F"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ведущая группа должностей категории "руководите</w:t>
            </w:r>
          </w:p>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ли"</w:t>
            </w:r>
          </w:p>
        </w:tc>
        <w:tc>
          <w:tcPr>
            <w:tcW w:w="1275"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должности категории "помощники (советники)"</w:t>
            </w:r>
          </w:p>
        </w:tc>
        <w:tc>
          <w:tcPr>
            <w:tcW w:w="1276"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должности категории "специалисты"</w:t>
            </w:r>
          </w:p>
        </w:tc>
        <w:tc>
          <w:tcPr>
            <w:tcW w:w="1276" w:type="dxa"/>
            <w:vAlign w:val="center"/>
          </w:tcPr>
          <w:p w:rsidR="00A61A11" w:rsidRPr="00302884" w:rsidRDefault="00302884"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должности категории</w:t>
            </w:r>
            <w:r w:rsidR="00A61A11" w:rsidRPr="00302884">
              <w:rPr>
                <w:rFonts w:ascii="Times New Roman" w:hAnsi="Times New Roman" w:cs="Times New Roman"/>
                <w:sz w:val="20"/>
                <w:szCs w:val="20"/>
              </w:rPr>
              <w:t xml:space="preserve"> "</w:t>
            </w:r>
            <w:r w:rsidRPr="00302884">
              <w:rPr>
                <w:rFonts w:ascii="Times New Roman" w:hAnsi="Times New Roman" w:cs="Times New Roman"/>
                <w:sz w:val="20"/>
                <w:szCs w:val="20"/>
              </w:rPr>
              <w:t>обеспечивающие</w:t>
            </w:r>
            <w:r w:rsidR="00A61A11" w:rsidRPr="00302884">
              <w:rPr>
                <w:rFonts w:ascii="Times New Roman" w:hAnsi="Times New Roman" w:cs="Times New Roman"/>
                <w:sz w:val="20"/>
                <w:szCs w:val="20"/>
              </w:rPr>
              <w:t xml:space="preserve"> специалисты"</w:t>
            </w:r>
          </w:p>
        </w:tc>
      </w:tr>
      <w:tr w:rsidR="00D4290B" w:rsidRPr="00302884" w:rsidTr="00302884">
        <w:tc>
          <w:tcPr>
            <w:tcW w:w="279"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w:t>
            </w:r>
          </w:p>
        </w:tc>
        <w:tc>
          <w:tcPr>
            <w:tcW w:w="709"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w:t>
            </w:r>
          </w:p>
        </w:tc>
        <w:tc>
          <w:tcPr>
            <w:tcW w:w="1984"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3</w:t>
            </w:r>
          </w:p>
        </w:tc>
        <w:tc>
          <w:tcPr>
            <w:tcW w:w="1276"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4</w:t>
            </w:r>
          </w:p>
        </w:tc>
        <w:tc>
          <w:tcPr>
            <w:tcW w:w="709"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5</w:t>
            </w:r>
          </w:p>
        </w:tc>
        <w:tc>
          <w:tcPr>
            <w:tcW w:w="850"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6</w:t>
            </w:r>
          </w:p>
        </w:tc>
        <w:tc>
          <w:tcPr>
            <w:tcW w:w="1418"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7</w:t>
            </w:r>
          </w:p>
        </w:tc>
        <w:tc>
          <w:tcPr>
            <w:tcW w:w="1275"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8</w:t>
            </w:r>
          </w:p>
        </w:tc>
        <w:tc>
          <w:tcPr>
            <w:tcW w:w="1418"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9</w:t>
            </w:r>
          </w:p>
        </w:tc>
        <w:tc>
          <w:tcPr>
            <w:tcW w:w="1276"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10</w:t>
            </w:r>
          </w:p>
        </w:tc>
        <w:tc>
          <w:tcPr>
            <w:tcW w:w="1275"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11</w:t>
            </w:r>
          </w:p>
        </w:tc>
        <w:tc>
          <w:tcPr>
            <w:tcW w:w="1276"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12</w:t>
            </w:r>
          </w:p>
        </w:tc>
        <w:tc>
          <w:tcPr>
            <w:tcW w:w="1276" w:type="dxa"/>
            <w:vAlign w:val="center"/>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13</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7">
              <w:r w:rsidR="00A61A11" w:rsidRPr="00302884">
                <w:rPr>
                  <w:rFonts w:ascii="Times New Roman" w:hAnsi="Times New Roman" w:cs="Times New Roman"/>
                  <w:sz w:val="20"/>
                  <w:szCs w:val="20"/>
                </w:rPr>
                <w:t>26.20.</w:t>
              </w:r>
              <w:r w:rsidR="00A61A11" w:rsidRPr="00302884">
                <w:rPr>
                  <w:rFonts w:ascii="Times New Roman" w:hAnsi="Times New Roman" w:cs="Times New Roman"/>
                  <w:sz w:val="20"/>
                  <w:szCs w:val="20"/>
                </w:rPr>
                <w:lastRenderedPageBreak/>
                <w:t>11</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Компьютеры </w:t>
            </w:r>
            <w:r w:rsidRPr="00302884">
              <w:rPr>
                <w:rFonts w:ascii="Times New Roman" w:hAnsi="Times New Roman" w:cs="Times New Roman"/>
                <w:sz w:val="20"/>
                <w:szCs w:val="20"/>
              </w:rPr>
              <w:lastRenderedPageBreak/>
              <w:t>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продукции: Ноутбуки</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Размер диагонали</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8">
              <w:r w:rsidR="00A61A11" w:rsidRPr="00302884">
                <w:rPr>
                  <w:rFonts w:ascii="Times New Roman" w:hAnsi="Times New Roman" w:cs="Times New Roman"/>
                  <w:sz w:val="20"/>
                  <w:szCs w:val="20"/>
                </w:rPr>
                <w:t>039</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Дюйм</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оперативной памяти</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9">
              <w:r w:rsidR="00A61A11" w:rsidRPr="00302884">
                <w:rPr>
                  <w:rFonts w:ascii="Times New Roman" w:hAnsi="Times New Roman" w:cs="Times New Roman"/>
                  <w:sz w:val="20"/>
                  <w:szCs w:val="20"/>
                </w:rPr>
                <w:t>2553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Гигабайт</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1.3.</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Частота процессора базовая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20">
              <w:r w:rsidR="00A61A11" w:rsidRPr="00302884">
                <w:rPr>
                  <w:rFonts w:ascii="Times New Roman" w:hAnsi="Times New Roman" w:cs="Times New Roman"/>
                  <w:sz w:val="20"/>
                  <w:szCs w:val="20"/>
                </w:rPr>
                <w:t>293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Гигагерц</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1.4.</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накопителя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21">
              <w:r w:rsidR="00A61A11" w:rsidRPr="00302884">
                <w:rPr>
                  <w:rFonts w:ascii="Times New Roman" w:hAnsi="Times New Roman" w:cs="Times New Roman"/>
                  <w:sz w:val="20"/>
                  <w:szCs w:val="20"/>
                </w:rPr>
                <w:t>2553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Гигабайт</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1.5.</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 &lt;*****&gt;</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22">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250 000,00 &lt;********&gt;</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100 000,00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80 000,00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80 000,00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80 000,00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23">
              <w:r w:rsidR="00A61A11" w:rsidRPr="00302884">
                <w:rPr>
                  <w:rFonts w:ascii="Times New Roman" w:hAnsi="Times New Roman" w:cs="Times New Roman"/>
                  <w:sz w:val="20"/>
                  <w:szCs w:val="20"/>
                </w:rPr>
                <w:t>26.20.</w:t>
              </w:r>
              <w:r w:rsidR="00A61A11" w:rsidRPr="00302884">
                <w:rPr>
                  <w:rFonts w:ascii="Times New Roman" w:hAnsi="Times New Roman" w:cs="Times New Roman"/>
                  <w:sz w:val="20"/>
                  <w:szCs w:val="20"/>
                </w:rPr>
                <w:lastRenderedPageBreak/>
                <w:t>11</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Компьютеры </w:t>
            </w:r>
            <w:r w:rsidRPr="00302884">
              <w:rPr>
                <w:rFonts w:ascii="Times New Roman" w:hAnsi="Times New Roman" w:cs="Times New Roman"/>
                <w:sz w:val="20"/>
                <w:szCs w:val="20"/>
              </w:rPr>
              <w:lastRenderedPageBreak/>
              <w:t>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продукции: Планшетные компьютеры</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Наличие ГЛОНАСС</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наличие/отсутствие</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наличие/отсутствие</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наличие/отсутствие</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наличие/отсутствие</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наличие/отсутствие</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наличие/отсутствие</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наличие/отсутствие</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встроенной памяти</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24">
              <w:r w:rsidR="00A61A11" w:rsidRPr="00302884">
                <w:rPr>
                  <w:rFonts w:ascii="Times New Roman" w:hAnsi="Times New Roman" w:cs="Times New Roman"/>
                  <w:sz w:val="20"/>
                  <w:szCs w:val="20"/>
                </w:rPr>
                <w:t>2553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Гигабайт</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32</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32</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32</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32</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32</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32</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32</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2.3.</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оперативной памяти</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25">
              <w:r w:rsidR="00A61A11" w:rsidRPr="00302884">
                <w:rPr>
                  <w:rFonts w:ascii="Times New Roman" w:hAnsi="Times New Roman" w:cs="Times New Roman"/>
                  <w:sz w:val="20"/>
                  <w:szCs w:val="20"/>
                </w:rPr>
                <w:t>2553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Гигабайт</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2.4.</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Размер экрана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26">
              <w:r w:rsidR="00A61A11" w:rsidRPr="00302884">
                <w:rPr>
                  <w:rFonts w:ascii="Times New Roman" w:hAnsi="Times New Roman" w:cs="Times New Roman"/>
                  <w:sz w:val="20"/>
                  <w:szCs w:val="20"/>
                </w:rPr>
                <w:t>039</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Дюйм</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7</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7</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7</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7</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7</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7</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7</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2.5.</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Предельная цена </w:t>
            </w:r>
            <w:r w:rsidRPr="00302884">
              <w:rPr>
                <w:rFonts w:ascii="Times New Roman" w:hAnsi="Times New Roman" w:cs="Times New Roman"/>
                <w:sz w:val="20"/>
                <w:szCs w:val="20"/>
              </w:rPr>
              <w:lastRenderedPageBreak/>
              <w:t>&lt;*****&gt;</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27">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Не более 250 000,00 </w:t>
            </w:r>
            <w:r w:rsidRPr="00302884">
              <w:rPr>
                <w:rFonts w:ascii="Times New Roman" w:hAnsi="Times New Roman" w:cs="Times New Roman"/>
                <w:sz w:val="20"/>
                <w:szCs w:val="20"/>
              </w:rPr>
              <w:lastRenderedPageBreak/>
              <w:t>&lt;********&gt;</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Не более 60 000,00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50 000,00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3.</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28">
              <w:r w:rsidR="00A61A11" w:rsidRPr="00302884">
                <w:rPr>
                  <w:rFonts w:ascii="Times New Roman" w:hAnsi="Times New Roman" w:cs="Times New Roman"/>
                  <w:sz w:val="20"/>
                  <w:szCs w:val="20"/>
                </w:rPr>
                <w:t>26.20.15</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продукции: Системный блок</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3.1.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оперативной памяти</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29">
              <w:r w:rsidR="00A61A11" w:rsidRPr="00302884">
                <w:rPr>
                  <w:rFonts w:ascii="Times New Roman" w:hAnsi="Times New Roman" w:cs="Times New Roman"/>
                  <w:sz w:val="20"/>
                  <w:szCs w:val="20"/>
                </w:rPr>
                <w:t>2553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Гигабайт</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r>
      <w:tr w:rsidR="00D4290B" w:rsidRPr="00302884" w:rsidTr="00302884">
        <w:tc>
          <w:tcPr>
            <w:tcW w:w="279"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Частота процессора базовая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30">
              <w:r w:rsidR="00A61A11" w:rsidRPr="00302884">
                <w:rPr>
                  <w:rFonts w:ascii="Times New Roman" w:hAnsi="Times New Roman" w:cs="Times New Roman"/>
                  <w:sz w:val="20"/>
                  <w:szCs w:val="20"/>
                </w:rPr>
                <w:t>293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Гигагерц</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r>
      <w:tr w:rsidR="00D4290B" w:rsidRPr="00302884" w:rsidTr="00302884">
        <w:tc>
          <w:tcPr>
            <w:tcW w:w="279"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накопителя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31">
              <w:r w:rsidR="00A61A11" w:rsidRPr="00302884">
                <w:rPr>
                  <w:rFonts w:ascii="Times New Roman" w:hAnsi="Times New Roman" w:cs="Times New Roman"/>
                  <w:sz w:val="20"/>
                  <w:szCs w:val="20"/>
                </w:rPr>
                <w:t>2553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Гигабайт</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3.2.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32">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170 000,00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170 000,00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170 000,00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170 000,00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170 000,00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170 000,00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170 000,00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4.</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33">
              <w:r w:rsidR="00A61A11" w:rsidRPr="00302884">
                <w:rPr>
                  <w:rFonts w:ascii="Times New Roman" w:hAnsi="Times New Roman" w:cs="Times New Roman"/>
                  <w:sz w:val="20"/>
                  <w:szCs w:val="20"/>
                </w:rPr>
                <w:t>26.20.15</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Машины вычислительные электронные цифровые прочие, </w:t>
            </w:r>
            <w:r w:rsidRPr="00302884">
              <w:rPr>
                <w:rFonts w:ascii="Times New Roman" w:hAnsi="Times New Roman" w:cs="Times New Roman"/>
                <w:sz w:val="20"/>
                <w:szCs w:val="20"/>
              </w:rPr>
              <w:lastRenderedPageBreak/>
              <w:t>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продукции: Компьютер персональный настольный (моноблок)</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4.1.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Размер диагонали</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34">
              <w:r w:rsidR="00A61A11" w:rsidRPr="00302884">
                <w:rPr>
                  <w:rFonts w:ascii="Times New Roman" w:hAnsi="Times New Roman" w:cs="Times New Roman"/>
                  <w:sz w:val="20"/>
                  <w:szCs w:val="20"/>
                </w:rPr>
                <w:t>039</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Дюйм</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r>
      <w:tr w:rsidR="00D4290B" w:rsidRPr="00302884" w:rsidTr="00302884">
        <w:tc>
          <w:tcPr>
            <w:tcW w:w="279"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оперативной памяти</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35">
              <w:r w:rsidR="00A61A11" w:rsidRPr="00302884">
                <w:rPr>
                  <w:rFonts w:ascii="Times New Roman" w:hAnsi="Times New Roman" w:cs="Times New Roman"/>
                  <w:sz w:val="20"/>
                  <w:szCs w:val="20"/>
                </w:rPr>
                <w:t>2553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Гигабайт</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4</w:t>
            </w:r>
          </w:p>
        </w:tc>
      </w:tr>
      <w:tr w:rsidR="00D4290B" w:rsidRPr="00302884" w:rsidTr="00302884">
        <w:tc>
          <w:tcPr>
            <w:tcW w:w="279"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Частота процессора базовая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36">
              <w:r w:rsidR="00A61A11" w:rsidRPr="00302884">
                <w:rPr>
                  <w:rFonts w:ascii="Times New Roman" w:hAnsi="Times New Roman" w:cs="Times New Roman"/>
                  <w:sz w:val="20"/>
                  <w:szCs w:val="20"/>
                </w:rPr>
                <w:t>293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Гигагерц</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1,5</w:t>
            </w:r>
          </w:p>
        </w:tc>
      </w:tr>
      <w:tr w:rsidR="00D4290B" w:rsidRPr="00302884" w:rsidTr="00302884">
        <w:tc>
          <w:tcPr>
            <w:tcW w:w="279"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накопителя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37">
              <w:r w:rsidR="00A61A11" w:rsidRPr="00302884">
                <w:rPr>
                  <w:rFonts w:ascii="Times New Roman" w:hAnsi="Times New Roman" w:cs="Times New Roman"/>
                  <w:sz w:val="20"/>
                  <w:szCs w:val="20"/>
                </w:rPr>
                <w:t>2553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Гигабайт</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120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4.2.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38">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400 000,00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180 000,00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180 000,00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180 000,00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180 000,00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180 000,00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180 000,00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5.</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39">
              <w:r w:rsidR="00A61A11" w:rsidRPr="00302884">
                <w:rPr>
                  <w:rFonts w:ascii="Times New Roman" w:hAnsi="Times New Roman" w:cs="Times New Roman"/>
                  <w:sz w:val="20"/>
                  <w:szCs w:val="20"/>
                </w:rPr>
                <w:t>26.20.16</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Устройства ввода или вывода, содержащие или не содержащие в одном </w:t>
            </w:r>
            <w:r w:rsidRPr="00302884">
              <w:rPr>
                <w:rFonts w:ascii="Times New Roman" w:hAnsi="Times New Roman" w:cs="Times New Roman"/>
                <w:sz w:val="20"/>
                <w:szCs w:val="20"/>
              </w:rPr>
              <w:lastRenderedPageBreak/>
              <w:t>корпусе запоминающие устройства.</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продукции: Сканеры</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5.1.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Тип сканирования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Планшетный; Протяжный; Протяжный/планшетный; Слайд-сканер; Ручной; Книжный; </w:t>
            </w:r>
            <w:proofErr w:type="spellStart"/>
            <w:r w:rsidRPr="00302884">
              <w:rPr>
                <w:rFonts w:ascii="Times New Roman" w:hAnsi="Times New Roman" w:cs="Times New Roman"/>
                <w:sz w:val="20"/>
                <w:szCs w:val="20"/>
              </w:rPr>
              <w:t>Фотоаппаратный</w:t>
            </w:r>
            <w:proofErr w:type="spellEnd"/>
            <w:r w:rsidRPr="00302884">
              <w:rPr>
                <w:rFonts w:ascii="Times New Roman" w:hAnsi="Times New Roman" w:cs="Times New Roman"/>
                <w:sz w:val="20"/>
                <w:szCs w:val="20"/>
              </w:rPr>
              <w:t>; Планетарный (бесконтактный)</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Планшетный; Протяжный; Протяжный/планшетный; Слайд-сканер; Ручной; Книжный; </w:t>
            </w:r>
            <w:proofErr w:type="spellStart"/>
            <w:r w:rsidRPr="00302884">
              <w:rPr>
                <w:rFonts w:ascii="Times New Roman" w:hAnsi="Times New Roman" w:cs="Times New Roman"/>
                <w:sz w:val="20"/>
                <w:szCs w:val="20"/>
              </w:rPr>
              <w:t>Фотоаппаратный</w:t>
            </w:r>
            <w:proofErr w:type="spellEnd"/>
            <w:r w:rsidRPr="00302884">
              <w:rPr>
                <w:rFonts w:ascii="Times New Roman" w:hAnsi="Times New Roman" w:cs="Times New Roman"/>
                <w:sz w:val="20"/>
                <w:szCs w:val="20"/>
              </w:rPr>
              <w:t>; Планетарный (бесконтактный)</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Планшетный; Протяжный; Протяжный/планшетный; Слайд-сканер; Ручной; Книжный; </w:t>
            </w:r>
            <w:proofErr w:type="spellStart"/>
            <w:r w:rsidRPr="00302884">
              <w:rPr>
                <w:rFonts w:ascii="Times New Roman" w:hAnsi="Times New Roman" w:cs="Times New Roman"/>
                <w:sz w:val="20"/>
                <w:szCs w:val="20"/>
              </w:rPr>
              <w:t>Фотоаппаратный</w:t>
            </w:r>
            <w:proofErr w:type="spellEnd"/>
            <w:r w:rsidRPr="00302884">
              <w:rPr>
                <w:rFonts w:ascii="Times New Roman" w:hAnsi="Times New Roman" w:cs="Times New Roman"/>
                <w:sz w:val="20"/>
                <w:szCs w:val="20"/>
              </w:rPr>
              <w:t>; Планетарный (бесконтактный)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Планшетный; Протяжный; Протяжный/планшетный; Слайд-сканер; Ручной; Книжный; </w:t>
            </w:r>
            <w:proofErr w:type="spellStart"/>
            <w:r w:rsidRPr="00302884">
              <w:rPr>
                <w:rFonts w:ascii="Times New Roman" w:hAnsi="Times New Roman" w:cs="Times New Roman"/>
                <w:sz w:val="20"/>
                <w:szCs w:val="20"/>
              </w:rPr>
              <w:t>Фотоаппаратный</w:t>
            </w:r>
            <w:proofErr w:type="spellEnd"/>
            <w:r w:rsidRPr="00302884">
              <w:rPr>
                <w:rFonts w:ascii="Times New Roman" w:hAnsi="Times New Roman" w:cs="Times New Roman"/>
                <w:sz w:val="20"/>
                <w:szCs w:val="20"/>
              </w:rPr>
              <w:t>; Планетарный (бесконтактный)</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Планшетный; Протяжный; Протяжный/планшетный; Слайд-сканер; Ручной; Книжный; </w:t>
            </w:r>
            <w:proofErr w:type="spellStart"/>
            <w:r w:rsidRPr="00302884">
              <w:rPr>
                <w:rFonts w:ascii="Times New Roman" w:hAnsi="Times New Roman" w:cs="Times New Roman"/>
                <w:sz w:val="20"/>
                <w:szCs w:val="20"/>
              </w:rPr>
              <w:t>Фотоаппаратный</w:t>
            </w:r>
            <w:proofErr w:type="spellEnd"/>
            <w:r w:rsidRPr="00302884">
              <w:rPr>
                <w:rFonts w:ascii="Times New Roman" w:hAnsi="Times New Roman" w:cs="Times New Roman"/>
                <w:sz w:val="20"/>
                <w:szCs w:val="20"/>
              </w:rPr>
              <w:t>; Планетарный (бесконтактный)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Планшетный; Протяжный; Протяжный/планшетный; Слайд-сканер; Ручной; Книжный; </w:t>
            </w:r>
            <w:proofErr w:type="spellStart"/>
            <w:r w:rsidRPr="00302884">
              <w:rPr>
                <w:rFonts w:ascii="Times New Roman" w:hAnsi="Times New Roman" w:cs="Times New Roman"/>
                <w:sz w:val="20"/>
                <w:szCs w:val="20"/>
              </w:rPr>
              <w:t>Фотоаппаратный</w:t>
            </w:r>
            <w:proofErr w:type="spellEnd"/>
            <w:r w:rsidRPr="00302884">
              <w:rPr>
                <w:rFonts w:ascii="Times New Roman" w:hAnsi="Times New Roman" w:cs="Times New Roman"/>
                <w:sz w:val="20"/>
                <w:szCs w:val="20"/>
              </w:rPr>
              <w:t>; Планетарный (бесконтактный)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Планшетный; Протяжный; Протяжный/планшетный; Слайд-сканер; Ручной; Книжный; </w:t>
            </w:r>
            <w:proofErr w:type="spellStart"/>
            <w:r w:rsidRPr="00302884">
              <w:rPr>
                <w:rFonts w:ascii="Times New Roman" w:hAnsi="Times New Roman" w:cs="Times New Roman"/>
                <w:sz w:val="20"/>
                <w:szCs w:val="20"/>
              </w:rPr>
              <w:t>Фотоаппаратный</w:t>
            </w:r>
            <w:proofErr w:type="spellEnd"/>
            <w:r w:rsidRPr="00302884">
              <w:rPr>
                <w:rFonts w:ascii="Times New Roman" w:hAnsi="Times New Roman" w:cs="Times New Roman"/>
                <w:sz w:val="20"/>
                <w:szCs w:val="20"/>
              </w:rPr>
              <w:t>; Планетарный (бесконтактный)</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5.2.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40">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500 000,00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6.</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41">
              <w:r w:rsidR="00A61A11" w:rsidRPr="00302884">
                <w:rPr>
                  <w:rFonts w:ascii="Times New Roman" w:hAnsi="Times New Roman" w:cs="Times New Roman"/>
                  <w:sz w:val="20"/>
                  <w:szCs w:val="20"/>
                </w:rPr>
                <w:t>26.20.16</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Устройства ввода или вывода, содержащие или не содержащие в одном корпусе запоминающие устройства.</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продукции: Принтеры</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lastRenderedPageBreak/>
              <w:t>6.1.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Максимальный формат печати</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A4, A3</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A4, A3</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A4, A3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A4, A3</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A4, A3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A4, A3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A4, A3</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6.2.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Способ подключения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 (для принтера)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 (для принтера)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 (для принтера)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6.3.</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 (Струйная/Электрографическая/Сублимационная)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 (Струйная/Электрографическая/Сублимационная)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 (Струйная/Электрографическая/Сублимационная)</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 (Струйная/Электрографическая/Сублимационная)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 (Струйная/Электрографическая/Сублимационная)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 (Струйная/Электрографическая/Сублимационная)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 (Струйная/Электрографическая/Сублимационная)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 (Струйная/Электрографическая/Сублимационная)</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6.4.</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Скорость печати в формате A4, стр./мин</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6.5.</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6.6.</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42">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350 000,00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7.</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43">
              <w:r w:rsidR="00A61A11" w:rsidRPr="00302884">
                <w:rPr>
                  <w:rFonts w:ascii="Times New Roman" w:hAnsi="Times New Roman" w:cs="Times New Roman"/>
                  <w:sz w:val="20"/>
                  <w:szCs w:val="20"/>
                </w:rPr>
                <w:t>26.20.18</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Устройства периферийные с </w:t>
            </w:r>
            <w:r w:rsidRPr="00302884">
              <w:rPr>
                <w:rFonts w:ascii="Times New Roman" w:hAnsi="Times New Roman" w:cs="Times New Roman"/>
                <w:sz w:val="20"/>
                <w:szCs w:val="20"/>
              </w:rPr>
              <w:lastRenderedPageBreak/>
              <w:t>двумя или более функциями: печать данных, копирование, сканирование, прием и передача факсимильных сообщений.</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продукции: Многофункциональное устройство (МФУ тип 1)</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7.1.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Максимальный формат печати</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A4</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A4</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A4</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A4</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A4</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7.2.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Скорость печати в формате A4, стр./мин</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7.3.</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Способ подключения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7.4.</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печати/копир</w:t>
            </w:r>
            <w:r w:rsidRPr="00302884">
              <w:rPr>
                <w:rFonts w:ascii="Times New Roman" w:hAnsi="Times New Roman" w:cs="Times New Roman"/>
                <w:sz w:val="20"/>
                <w:szCs w:val="20"/>
              </w:rPr>
              <w:lastRenderedPageBreak/>
              <w:t>ования (Электрографическая/Струйная)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w:t>
            </w:r>
            <w:r w:rsidRPr="00302884">
              <w:rPr>
                <w:rFonts w:ascii="Times New Roman" w:hAnsi="Times New Roman" w:cs="Times New Roman"/>
                <w:sz w:val="20"/>
                <w:szCs w:val="20"/>
              </w:rPr>
              <w:lastRenderedPageBreak/>
              <w:t>(Электрографическая/Струйная)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w:t>
            </w:r>
            <w:r w:rsidRPr="00302884">
              <w:rPr>
                <w:rFonts w:ascii="Times New Roman" w:hAnsi="Times New Roman" w:cs="Times New Roman"/>
                <w:sz w:val="20"/>
                <w:szCs w:val="20"/>
              </w:rPr>
              <w:lastRenderedPageBreak/>
              <w:t>(Электрографическая/Струйная)</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w:t>
            </w:r>
            <w:r w:rsidRPr="00302884">
              <w:rPr>
                <w:rFonts w:ascii="Times New Roman" w:hAnsi="Times New Roman" w:cs="Times New Roman"/>
                <w:sz w:val="20"/>
                <w:szCs w:val="20"/>
              </w:rPr>
              <w:lastRenderedPageBreak/>
              <w:t>(Электрографическая/Струйная)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w:t>
            </w:r>
            <w:r w:rsidRPr="00302884">
              <w:rPr>
                <w:rFonts w:ascii="Times New Roman" w:hAnsi="Times New Roman" w:cs="Times New Roman"/>
                <w:sz w:val="20"/>
                <w:szCs w:val="20"/>
              </w:rPr>
              <w:lastRenderedPageBreak/>
              <w:t>(Электрографическая/Струйная)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w:t>
            </w:r>
            <w:r w:rsidRPr="00302884">
              <w:rPr>
                <w:rFonts w:ascii="Times New Roman" w:hAnsi="Times New Roman" w:cs="Times New Roman"/>
                <w:sz w:val="20"/>
                <w:szCs w:val="20"/>
              </w:rPr>
              <w:lastRenderedPageBreak/>
              <w:t>(Электрографическая/Струйная)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w:t>
            </w:r>
            <w:r w:rsidRPr="00302884">
              <w:rPr>
                <w:rFonts w:ascii="Times New Roman" w:hAnsi="Times New Roman" w:cs="Times New Roman"/>
                <w:sz w:val="20"/>
                <w:szCs w:val="20"/>
              </w:rPr>
              <w:lastRenderedPageBreak/>
              <w:t>(Электрографическая/Струйная)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w:t>
            </w:r>
            <w:r w:rsidRPr="00302884">
              <w:rPr>
                <w:rFonts w:ascii="Times New Roman" w:hAnsi="Times New Roman" w:cs="Times New Roman"/>
                <w:sz w:val="20"/>
                <w:szCs w:val="20"/>
              </w:rPr>
              <w:lastRenderedPageBreak/>
              <w:t>(Электрографическая/Струйная)</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lastRenderedPageBreak/>
              <w:t>7.5.</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7.6.</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44">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250 000,00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250 000,00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8.</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45">
              <w:r w:rsidR="00A61A11" w:rsidRPr="00302884">
                <w:rPr>
                  <w:rFonts w:ascii="Times New Roman" w:hAnsi="Times New Roman" w:cs="Times New Roman"/>
                  <w:sz w:val="20"/>
                  <w:szCs w:val="20"/>
                </w:rPr>
                <w:t>26.20.18</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Устройства периферийные с двумя или более функциями: печать данных, копирование, сканирование, прием и передача факсимильных сообщений.</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продукции: Многофункциональное устройство (МФУ тип 2)</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8.1.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Максимальный формат печати</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8.2.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Скорость печати в формате A4, стр./мин</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8.</w:t>
            </w:r>
            <w:r w:rsidRPr="00302884">
              <w:rPr>
                <w:rFonts w:ascii="Times New Roman" w:hAnsi="Times New Roman" w:cs="Times New Roman"/>
                <w:sz w:val="20"/>
                <w:szCs w:val="20"/>
              </w:rPr>
              <w:lastRenderedPageBreak/>
              <w:t>3.</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Способ </w:t>
            </w:r>
            <w:r w:rsidRPr="00302884">
              <w:rPr>
                <w:rFonts w:ascii="Times New Roman" w:hAnsi="Times New Roman" w:cs="Times New Roman"/>
                <w:sz w:val="20"/>
                <w:szCs w:val="20"/>
              </w:rPr>
              <w:lastRenderedPageBreak/>
              <w:t>подключения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w:t>
            </w:r>
            <w:r w:rsidRPr="00302884">
              <w:rPr>
                <w:rFonts w:ascii="Times New Roman" w:hAnsi="Times New Roman" w:cs="Times New Roman"/>
                <w:sz w:val="20"/>
                <w:szCs w:val="20"/>
              </w:rPr>
              <w:lastRenderedPageBreak/>
              <w:t>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w:t>
            </w:r>
            <w:r w:rsidRPr="00302884">
              <w:rPr>
                <w:rFonts w:ascii="Times New Roman" w:hAnsi="Times New Roman" w:cs="Times New Roman"/>
                <w:sz w:val="20"/>
                <w:szCs w:val="20"/>
              </w:rPr>
              <w:lastRenderedPageBreak/>
              <w:t>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w:t>
            </w:r>
            <w:r w:rsidRPr="00302884">
              <w:rPr>
                <w:rFonts w:ascii="Times New Roman" w:hAnsi="Times New Roman" w:cs="Times New Roman"/>
                <w:sz w:val="20"/>
                <w:szCs w:val="20"/>
              </w:rPr>
              <w:lastRenderedPageBreak/>
              <w:t>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w:t>
            </w:r>
            <w:r w:rsidRPr="00302884">
              <w:rPr>
                <w:rFonts w:ascii="Times New Roman" w:hAnsi="Times New Roman" w:cs="Times New Roman"/>
                <w:sz w:val="20"/>
                <w:szCs w:val="20"/>
              </w:rPr>
              <w:lastRenderedPageBreak/>
              <w:t>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w:t>
            </w:r>
            <w:r w:rsidRPr="00302884">
              <w:rPr>
                <w:rFonts w:ascii="Times New Roman" w:hAnsi="Times New Roman" w:cs="Times New Roman"/>
                <w:sz w:val="20"/>
                <w:szCs w:val="20"/>
              </w:rPr>
              <w:lastRenderedPageBreak/>
              <w:t>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w:t>
            </w:r>
            <w:r w:rsidRPr="00302884">
              <w:rPr>
                <w:rFonts w:ascii="Times New Roman" w:hAnsi="Times New Roman" w:cs="Times New Roman"/>
                <w:sz w:val="20"/>
                <w:szCs w:val="20"/>
              </w:rPr>
              <w:lastRenderedPageBreak/>
              <w:t>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w:t>
            </w:r>
            <w:r w:rsidRPr="00302884">
              <w:rPr>
                <w:rFonts w:ascii="Times New Roman" w:hAnsi="Times New Roman" w:cs="Times New Roman"/>
                <w:sz w:val="20"/>
                <w:szCs w:val="20"/>
              </w:rPr>
              <w:lastRenderedPageBreak/>
              <w:t>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lastRenderedPageBreak/>
              <w:t>8.4.</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печати/копирования (Электрографическая/Струйная)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8.5.</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8.6.</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46">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1 500 000,00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1 500 000,00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1 500 000,00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1 500 000,00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1 500 000,00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1 500 000,00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1 500 000,00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9.</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47">
              <w:r w:rsidR="00A61A11" w:rsidRPr="00302884">
                <w:rPr>
                  <w:rFonts w:ascii="Times New Roman" w:hAnsi="Times New Roman" w:cs="Times New Roman"/>
                  <w:sz w:val="20"/>
                  <w:szCs w:val="20"/>
                </w:rPr>
                <w:t>26.20.18</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Устройства периферийные с двумя или более функциями: печать данных, копирование, сканирование, прием и передача факсимильных сообщений.</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Пояснения по требуемой </w:t>
            </w:r>
            <w:r w:rsidRPr="00302884">
              <w:rPr>
                <w:rFonts w:ascii="Times New Roman" w:hAnsi="Times New Roman" w:cs="Times New Roman"/>
                <w:sz w:val="20"/>
                <w:szCs w:val="20"/>
              </w:rPr>
              <w:lastRenderedPageBreak/>
              <w:t>продукции: Многофункциональное устройство (МФУ тип 3)</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9.1.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Максимальный формат печати</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A3</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9.2.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Скорость печати в формате A4, стр./мин</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65</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65</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65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65</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65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65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65</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9.3.</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Способ подключения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USB/</w:t>
            </w:r>
            <w:proofErr w:type="spellStart"/>
            <w:r w:rsidRPr="00302884">
              <w:rPr>
                <w:rFonts w:ascii="Times New Roman" w:hAnsi="Times New Roman" w:cs="Times New Roman"/>
                <w:sz w:val="20"/>
                <w:szCs w:val="20"/>
              </w:rPr>
              <w:t>Ethernet</w:t>
            </w:r>
            <w:proofErr w:type="spellEnd"/>
            <w:r w:rsidRPr="00302884">
              <w:rPr>
                <w:rFonts w:ascii="Times New Roman" w:hAnsi="Times New Roman" w:cs="Times New Roman"/>
                <w:sz w:val="20"/>
                <w:szCs w:val="20"/>
              </w:rPr>
              <w:t xml:space="preserve"> (RJ-45) /QR-код /</w:t>
            </w:r>
            <w:proofErr w:type="spellStart"/>
            <w:r w:rsidRPr="00302884">
              <w:rPr>
                <w:rFonts w:ascii="Times New Roman" w:hAnsi="Times New Roman" w:cs="Times New Roman"/>
                <w:sz w:val="20"/>
                <w:szCs w:val="20"/>
              </w:rPr>
              <w:t>Apple</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AirPrint</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Direct</w:t>
            </w:r>
            <w:proofErr w:type="spellEnd"/>
            <w:r w:rsidRPr="00302884">
              <w:rPr>
                <w:rFonts w:ascii="Times New Roman" w:hAnsi="Times New Roman" w:cs="Times New Roman"/>
                <w:sz w:val="20"/>
                <w:szCs w:val="20"/>
              </w:rPr>
              <w:t xml:space="preserve"> /NFC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/Картридер/LAN</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9.4.</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 печати/копирования (Электрографическая/Струйная)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(Электрографическая/Струйная)</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9.5.</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печати: цветная/черно-белая</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9.</w:t>
            </w:r>
            <w:r w:rsidRPr="00302884">
              <w:rPr>
                <w:rFonts w:ascii="Times New Roman" w:hAnsi="Times New Roman" w:cs="Times New Roman"/>
                <w:sz w:val="20"/>
                <w:szCs w:val="20"/>
              </w:rPr>
              <w:lastRenderedPageBreak/>
              <w:t>6.</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Предельная </w:t>
            </w:r>
            <w:r w:rsidRPr="00302884">
              <w:rPr>
                <w:rFonts w:ascii="Times New Roman" w:hAnsi="Times New Roman" w:cs="Times New Roman"/>
                <w:sz w:val="20"/>
                <w:szCs w:val="20"/>
              </w:rPr>
              <w:lastRenderedPageBreak/>
              <w:t>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48">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Не более 4 500 </w:t>
            </w:r>
            <w:r w:rsidRPr="00302884">
              <w:rPr>
                <w:rFonts w:ascii="Times New Roman" w:hAnsi="Times New Roman" w:cs="Times New Roman"/>
                <w:sz w:val="20"/>
                <w:szCs w:val="20"/>
              </w:rPr>
              <w:lastRenderedPageBreak/>
              <w:t>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Не более 4 </w:t>
            </w:r>
            <w:r w:rsidRPr="00302884">
              <w:rPr>
                <w:rFonts w:ascii="Times New Roman" w:hAnsi="Times New Roman" w:cs="Times New Roman"/>
                <w:sz w:val="20"/>
                <w:szCs w:val="20"/>
              </w:rPr>
              <w:lastRenderedPageBreak/>
              <w:t>500 000,00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Не более 4 500 </w:t>
            </w:r>
            <w:r w:rsidRPr="00302884">
              <w:rPr>
                <w:rFonts w:ascii="Times New Roman" w:hAnsi="Times New Roman" w:cs="Times New Roman"/>
                <w:sz w:val="20"/>
                <w:szCs w:val="20"/>
              </w:rPr>
              <w:lastRenderedPageBreak/>
              <w:t>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Не более 4 </w:t>
            </w:r>
            <w:r w:rsidRPr="00302884">
              <w:rPr>
                <w:rFonts w:ascii="Times New Roman" w:hAnsi="Times New Roman" w:cs="Times New Roman"/>
                <w:sz w:val="20"/>
                <w:szCs w:val="20"/>
              </w:rPr>
              <w:lastRenderedPageBreak/>
              <w:t>500 000,00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Не более 4 </w:t>
            </w:r>
            <w:r w:rsidRPr="00302884">
              <w:rPr>
                <w:rFonts w:ascii="Times New Roman" w:hAnsi="Times New Roman" w:cs="Times New Roman"/>
                <w:sz w:val="20"/>
                <w:szCs w:val="20"/>
              </w:rPr>
              <w:lastRenderedPageBreak/>
              <w:t>500 000,00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Не более 4 </w:t>
            </w:r>
            <w:r w:rsidRPr="00302884">
              <w:rPr>
                <w:rFonts w:ascii="Times New Roman" w:hAnsi="Times New Roman" w:cs="Times New Roman"/>
                <w:sz w:val="20"/>
                <w:szCs w:val="20"/>
              </w:rPr>
              <w:lastRenderedPageBreak/>
              <w:t>500 000,00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Не более 4 </w:t>
            </w:r>
            <w:r w:rsidRPr="00302884">
              <w:rPr>
                <w:rFonts w:ascii="Times New Roman" w:hAnsi="Times New Roman" w:cs="Times New Roman"/>
                <w:sz w:val="20"/>
                <w:szCs w:val="20"/>
              </w:rPr>
              <w:lastRenderedPageBreak/>
              <w:t>500 000,00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lastRenderedPageBreak/>
              <w:t>10.</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49">
              <w:r w:rsidR="00A61A11" w:rsidRPr="00302884">
                <w:rPr>
                  <w:rFonts w:ascii="Times New Roman" w:hAnsi="Times New Roman" w:cs="Times New Roman"/>
                  <w:sz w:val="20"/>
                  <w:szCs w:val="20"/>
                </w:rPr>
                <w:t>26.20.17</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Мониторы, подключаемые к компьютеру.</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продукции: Монитор</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10.1.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Размер диагонали монитора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50">
              <w:r w:rsidR="00A61A11" w:rsidRPr="00302884">
                <w:rPr>
                  <w:rFonts w:ascii="Times New Roman" w:hAnsi="Times New Roman" w:cs="Times New Roman"/>
                  <w:sz w:val="20"/>
                  <w:szCs w:val="20"/>
                </w:rPr>
                <w:t>039</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Дюйм</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19</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10.2.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Угол обзора по вертикали</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51">
              <w:r w:rsidR="00A61A11" w:rsidRPr="00302884">
                <w:rPr>
                  <w:rFonts w:ascii="Times New Roman" w:hAnsi="Times New Roman" w:cs="Times New Roman"/>
                  <w:sz w:val="20"/>
                  <w:szCs w:val="20"/>
                </w:rPr>
                <w:t>2355</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Градус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10.3.</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Угол обзора по горизонтали</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52">
              <w:r w:rsidR="00A61A11" w:rsidRPr="00302884">
                <w:rPr>
                  <w:rFonts w:ascii="Times New Roman" w:hAnsi="Times New Roman" w:cs="Times New Roman"/>
                  <w:sz w:val="20"/>
                  <w:szCs w:val="20"/>
                </w:rPr>
                <w:t>2355</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Градус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Больше или равно 30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10.4.</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53">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75 000,00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75 000,00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75 000,00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75 000,00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75 000,00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75 000,00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75 000,00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11.</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54">
              <w:r w:rsidR="00A61A11" w:rsidRPr="00302884">
                <w:rPr>
                  <w:rFonts w:ascii="Times New Roman" w:hAnsi="Times New Roman" w:cs="Times New Roman"/>
                  <w:sz w:val="20"/>
                  <w:szCs w:val="20"/>
                </w:rPr>
                <w:t>26.20.16</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Устройства ввода или вывода, содержащие или не содержащие в одном корпусе запоминающие устройства.</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продукции: Плоттер (графопостроитель)</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11.1.</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Вид</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Планшетный/Р</w:t>
            </w:r>
            <w:r w:rsidRPr="00302884">
              <w:rPr>
                <w:rFonts w:ascii="Times New Roman" w:hAnsi="Times New Roman" w:cs="Times New Roman"/>
                <w:sz w:val="20"/>
                <w:szCs w:val="20"/>
              </w:rPr>
              <w:lastRenderedPageBreak/>
              <w:t>улонный</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Возможные значения: Планшетный</w:t>
            </w:r>
            <w:r w:rsidRPr="00302884">
              <w:rPr>
                <w:rFonts w:ascii="Times New Roman" w:hAnsi="Times New Roman" w:cs="Times New Roman"/>
                <w:sz w:val="20"/>
                <w:szCs w:val="20"/>
              </w:rPr>
              <w:lastRenderedPageBreak/>
              <w:t>/Рулонный</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Возможные значения: Планшетный/Р</w:t>
            </w:r>
            <w:r w:rsidRPr="00302884">
              <w:rPr>
                <w:rFonts w:ascii="Times New Roman" w:hAnsi="Times New Roman" w:cs="Times New Roman"/>
                <w:sz w:val="20"/>
                <w:szCs w:val="20"/>
              </w:rPr>
              <w:lastRenderedPageBreak/>
              <w:t>улонный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Возможные значения: Планшетный</w:t>
            </w:r>
            <w:r w:rsidRPr="00302884">
              <w:rPr>
                <w:rFonts w:ascii="Times New Roman" w:hAnsi="Times New Roman" w:cs="Times New Roman"/>
                <w:sz w:val="20"/>
                <w:szCs w:val="20"/>
              </w:rPr>
              <w:lastRenderedPageBreak/>
              <w:t>/Рулонный</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Возможные значения: Планшетный</w:t>
            </w:r>
            <w:r w:rsidRPr="00302884">
              <w:rPr>
                <w:rFonts w:ascii="Times New Roman" w:hAnsi="Times New Roman" w:cs="Times New Roman"/>
                <w:sz w:val="20"/>
                <w:szCs w:val="20"/>
              </w:rPr>
              <w:lastRenderedPageBreak/>
              <w:t>/Рулонный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Возможные значения: Планшетный</w:t>
            </w:r>
            <w:r w:rsidRPr="00302884">
              <w:rPr>
                <w:rFonts w:ascii="Times New Roman" w:hAnsi="Times New Roman" w:cs="Times New Roman"/>
                <w:sz w:val="20"/>
                <w:szCs w:val="20"/>
              </w:rPr>
              <w:lastRenderedPageBreak/>
              <w:t>/Рулонный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Возможные значения: Планшетный</w:t>
            </w:r>
            <w:r w:rsidRPr="00302884">
              <w:rPr>
                <w:rFonts w:ascii="Times New Roman" w:hAnsi="Times New Roman" w:cs="Times New Roman"/>
                <w:sz w:val="20"/>
                <w:szCs w:val="20"/>
              </w:rPr>
              <w:lastRenderedPageBreak/>
              <w:t>/Рулонный</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lastRenderedPageBreak/>
              <w:t>11.2.</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Технология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Текстильный/Ультрафиолетовый/Сублимационный/Лазерный/Струйный</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Текстильный/Ультрафиолетовый/Сублимационный/Лазерный/Струйный</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Текстильный/Ультрафиолетовый/Сублимационный/Лазерный/Струйный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Текстильный/Ультрафиолетовый/ Сублимационный/Лазерный/Струйный</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Текстильный/Ультрафиолетовый/ Сублимационный/Лазерный/Струйный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Текстильный/Ультрафиолетовый/Сублимационный/Лазерный/Струйный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Текстильный/Ультрафиолетовый/Сублимационный/Лазерный/Струйный</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11.3.</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Тип размещения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Напольный/ Настольный</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Напольный/ Настольный</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Напольный/ Настольный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Напольный/ Настольный</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Напольный/ Настольный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Напольный/ Настольный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Напольный/ Настольный</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11.4.</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Формат</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lang w:val="en-US"/>
              </w:rPr>
            </w:pPr>
            <w:r w:rsidRPr="00302884">
              <w:rPr>
                <w:rFonts w:ascii="Times New Roman" w:hAnsi="Times New Roman" w:cs="Times New Roman"/>
                <w:sz w:val="20"/>
                <w:szCs w:val="20"/>
              </w:rPr>
              <w:t>Возможные</w:t>
            </w:r>
            <w:r w:rsidRPr="00302884">
              <w:rPr>
                <w:rFonts w:ascii="Times New Roman" w:hAnsi="Times New Roman" w:cs="Times New Roman"/>
                <w:sz w:val="20"/>
                <w:szCs w:val="20"/>
                <w:lang w:val="en-US"/>
              </w:rPr>
              <w:t xml:space="preserve"> </w:t>
            </w:r>
            <w:r w:rsidRPr="00302884">
              <w:rPr>
                <w:rFonts w:ascii="Times New Roman" w:hAnsi="Times New Roman" w:cs="Times New Roman"/>
                <w:sz w:val="20"/>
                <w:szCs w:val="20"/>
              </w:rPr>
              <w:t>значения</w:t>
            </w:r>
            <w:r w:rsidRPr="00302884">
              <w:rPr>
                <w:rFonts w:ascii="Times New Roman" w:hAnsi="Times New Roman" w:cs="Times New Roman"/>
                <w:sz w:val="20"/>
                <w:szCs w:val="20"/>
                <w:lang w:val="en-US"/>
              </w:rPr>
              <w:t>: A3/A2/A1/A1+/A0/A0+</w:t>
            </w:r>
          </w:p>
        </w:tc>
        <w:tc>
          <w:tcPr>
            <w:tcW w:w="1275" w:type="dxa"/>
          </w:tcPr>
          <w:p w:rsidR="00A61A11" w:rsidRPr="00302884" w:rsidRDefault="00A61A11" w:rsidP="00DD4B7D">
            <w:pPr>
              <w:pStyle w:val="ConsPlusNormal"/>
              <w:rPr>
                <w:rFonts w:ascii="Times New Roman" w:hAnsi="Times New Roman" w:cs="Times New Roman"/>
                <w:sz w:val="20"/>
                <w:szCs w:val="20"/>
                <w:lang w:val="en-US"/>
              </w:rPr>
            </w:pPr>
            <w:r w:rsidRPr="00302884">
              <w:rPr>
                <w:rFonts w:ascii="Times New Roman" w:hAnsi="Times New Roman" w:cs="Times New Roman"/>
                <w:sz w:val="20"/>
                <w:szCs w:val="20"/>
              </w:rPr>
              <w:t>Возможные</w:t>
            </w:r>
            <w:r w:rsidRPr="00302884">
              <w:rPr>
                <w:rFonts w:ascii="Times New Roman" w:hAnsi="Times New Roman" w:cs="Times New Roman"/>
                <w:sz w:val="20"/>
                <w:szCs w:val="20"/>
                <w:lang w:val="en-US"/>
              </w:rPr>
              <w:t xml:space="preserve"> </w:t>
            </w:r>
            <w:r w:rsidRPr="00302884">
              <w:rPr>
                <w:rFonts w:ascii="Times New Roman" w:hAnsi="Times New Roman" w:cs="Times New Roman"/>
                <w:sz w:val="20"/>
                <w:szCs w:val="20"/>
              </w:rPr>
              <w:t>значения</w:t>
            </w:r>
            <w:r w:rsidRPr="00302884">
              <w:rPr>
                <w:rFonts w:ascii="Times New Roman" w:hAnsi="Times New Roman" w:cs="Times New Roman"/>
                <w:sz w:val="20"/>
                <w:szCs w:val="20"/>
                <w:lang w:val="en-US"/>
              </w:rPr>
              <w:t>: A3/A2/A1/A1+/A0/A0+</w:t>
            </w:r>
          </w:p>
        </w:tc>
        <w:tc>
          <w:tcPr>
            <w:tcW w:w="1418" w:type="dxa"/>
          </w:tcPr>
          <w:p w:rsidR="00A61A11" w:rsidRPr="00302884" w:rsidRDefault="00A61A11" w:rsidP="00DD4B7D">
            <w:pPr>
              <w:pStyle w:val="ConsPlusNormal"/>
              <w:rPr>
                <w:rFonts w:ascii="Times New Roman" w:hAnsi="Times New Roman" w:cs="Times New Roman"/>
                <w:sz w:val="20"/>
                <w:szCs w:val="20"/>
                <w:lang w:val="en-US"/>
              </w:rPr>
            </w:pPr>
            <w:r w:rsidRPr="00302884">
              <w:rPr>
                <w:rFonts w:ascii="Times New Roman" w:hAnsi="Times New Roman" w:cs="Times New Roman"/>
                <w:sz w:val="20"/>
                <w:szCs w:val="20"/>
              </w:rPr>
              <w:t>Возможные</w:t>
            </w:r>
            <w:r w:rsidRPr="00302884">
              <w:rPr>
                <w:rFonts w:ascii="Times New Roman" w:hAnsi="Times New Roman" w:cs="Times New Roman"/>
                <w:sz w:val="20"/>
                <w:szCs w:val="20"/>
                <w:lang w:val="en-US"/>
              </w:rPr>
              <w:t xml:space="preserve"> </w:t>
            </w:r>
            <w:r w:rsidRPr="00302884">
              <w:rPr>
                <w:rFonts w:ascii="Times New Roman" w:hAnsi="Times New Roman" w:cs="Times New Roman"/>
                <w:sz w:val="20"/>
                <w:szCs w:val="20"/>
              </w:rPr>
              <w:t>значения</w:t>
            </w:r>
            <w:r w:rsidRPr="00302884">
              <w:rPr>
                <w:rFonts w:ascii="Times New Roman" w:hAnsi="Times New Roman" w:cs="Times New Roman"/>
                <w:sz w:val="20"/>
                <w:szCs w:val="20"/>
                <w:lang w:val="en-US"/>
              </w:rPr>
              <w:t>: A3/A2/A1/A1+/A0/A0+</w:t>
            </w:r>
          </w:p>
        </w:tc>
        <w:tc>
          <w:tcPr>
            <w:tcW w:w="1276" w:type="dxa"/>
          </w:tcPr>
          <w:p w:rsidR="00A61A11" w:rsidRPr="00302884" w:rsidRDefault="00A61A11" w:rsidP="00DD4B7D">
            <w:pPr>
              <w:pStyle w:val="ConsPlusNormal"/>
              <w:rPr>
                <w:rFonts w:ascii="Times New Roman" w:hAnsi="Times New Roman" w:cs="Times New Roman"/>
                <w:sz w:val="20"/>
                <w:szCs w:val="20"/>
                <w:lang w:val="en-US"/>
              </w:rPr>
            </w:pPr>
            <w:r w:rsidRPr="00302884">
              <w:rPr>
                <w:rFonts w:ascii="Times New Roman" w:hAnsi="Times New Roman" w:cs="Times New Roman"/>
                <w:sz w:val="20"/>
                <w:szCs w:val="20"/>
              </w:rPr>
              <w:t>Возможные</w:t>
            </w:r>
            <w:r w:rsidRPr="00302884">
              <w:rPr>
                <w:rFonts w:ascii="Times New Roman" w:hAnsi="Times New Roman" w:cs="Times New Roman"/>
                <w:sz w:val="20"/>
                <w:szCs w:val="20"/>
                <w:lang w:val="en-US"/>
              </w:rPr>
              <w:t xml:space="preserve"> </w:t>
            </w:r>
            <w:r w:rsidRPr="00302884">
              <w:rPr>
                <w:rFonts w:ascii="Times New Roman" w:hAnsi="Times New Roman" w:cs="Times New Roman"/>
                <w:sz w:val="20"/>
                <w:szCs w:val="20"/>
              </w:rPr>
              <w:t>значения</w:t>
            </w:r>
            <w:r w:rsidRPr="00302884">
              <w:rPr>
                <w:rFonts w:ascii="Times New Roman" w:hAnsi="Times New Roman" w:cs="Times New Roman"/>
                <w:sz w:val="20"/>
                <w:szCs w:val="20"/>
                <w:lang w:val="en-US"/>
              </w:rPr>
              <w:t>: A3/A2/A1/A1+/A0/A0+</w:t>
            </w:r>
          </w:p>
        </w:tc>
        <w:tc>
          <w:tcPr>
            <w:tcW w:w="1275" w:type="dxa"/>
          </w:tcPr>
          <w:p w:rsidR="00A61A11" w:rsidRPr="00302884" w:rsidRDefault="00A61A11" w:rsidP="00DD4B7D">
            <w:pPr>
              <w:pStyle w:val="ConsPlusNormal"/>
              <w:rPr>
                <w:rFonts w:ascii="Times New Roman" w:hAnsi="Times New Roman" w:cs="Times New Roman"/>
                <w:sz w:val="20"/>
                <w:szCs w:val="20"/>
                <w:lang w:val="en-US"/>
              </w:rPr>
            </w:pPr>
            <w:r w:rsidRPr="00302884">
              <w:rPr>
                <w:rFonts w:ascii="Times New Roman" w:hAnsi="Times New Roman" w:cs="Times New Roman"/>
                <w:sz w:val="20"/>
                <w:szCs w:val="20"/>
              </w:rPr>
              <w:t>Возможные</w:t>
            </w:r>
            <w:r w:rsidRPr="00302884">
              <w:rPr>
                <w:rFonts w:ascii="Times New Roman" w:hAnsi="Times New Roman" w:cs="Times New Roman"/>
                <w:sz w:val="20"/>
                <w:szCs w:val="20"/>
                <w:lang w:val="en-US"/>
              </w:rPr>
              <w:t xml:space="preserve"> </w:t>
            </w:r>
            <w:r w:rsidRPr="00302884">
              <w:rPr>
                <w:rFonts w:ascii="Times New Roman" w:hAnsi="Times New Roman" w:cs="Times New Roman"/>
                <w:sz w:val="20"/>
                <w:szCs w:val="20"/>
              </w:rPr>
              <w:t>значения</w:t>
            </w:r>
            <w:r w:rsidRPr="00302884">
              <w:rPr>
                <w:rFonts w:ascii="Times New Roman" w:hAnsi="Times New Roman" w:cs="Times New Roman"/>
                <w:sz w:val="20"/>
                <w:szCs w:val="20"/>
                <w:lang w:val="en-US"/>
              </w:rPr>
              <w:t>: A3/A2/A1/A1+/A0/A0+</w:t>
            </w:r>
          </w:p>
        </w:tc>
        <w:tc>
          <w:tcPr>
            <w:tcW w:w="1276" w:type="dxa"/>
          </w:tcPr>
          <w:p w:rsidR="00A61A11" w:rsidRPr="00302884" w:rsidRDefault="00A61A11" w:rsidP="00DD4B7D">
            <w:pPr>
              <w:pStyle w:val="ConsPlusNormal"/>
              <w:rPr>
                <w:rFonts w:ascii="Times New Roman" w:hAnsi="Times New Roman" w:cs="Times New Roman"/>
                <w:sz w:val="20"/>
                <w:szCs w:val="20"/>
                <w:lang w:val="en-US"/>
              </w:rPr>
            </w:pPr>
            <w:r w:rsidRPr="00302884">
              <w:rPr>
                <w:rFonts w:ascii="Times New Roman" w:hAnsi="Times New Roman" w:cs="Times New Roman"/>
                <w:sz w:val="20"/>
                <w:szCs w:val="20"/>
              </w:rPr>
              <w:t>Возможные</w:t>
            </w:r>
            <w:r w:rsidRPr="00302884">
              <w:rPr>
                <w:rFonts w:ascii="Times New Roman" w:hAnsi="Times New Roman" w:cs="Times New Roman"/>
                <w:sz w:val="20"/>
                <w:szCs w:val="20"/>
                <w:lang w:val="en-US"/>
              </w:rPr>
              <w:t xml:space="preserve"> </w:t>
            </w:r>
            <w:r w:rsidRPr="00302884">
              <w:rPr>
                <w:rFonts w:ascii="Times New Roman" w:hAnsi="Times New Roman" w:cs="Times New Roman"/>
                <w:sz w:val="20"/>
                <w:szCs w:val="20"/>
              </w:rPr>
              <w:t>значения</w:t>
            </w:r>
            <w:r w:rsidRPr="00302884">
              <w:rPr>
                <w:rFonts w:ascii="Times New Roman" w:hAnsi="Times New Roman" w:cs="Times New Roman"/>
                <w:sz w:val="20"/>
                <w:szCs w:val="20"/>
                <w:lang w:val="en-US"/>
              </w:rPr>
              <w:t>: A3/A2/A1/A1+/A0/A0+</w:t>
            </w:r>
          </w:p>
        </w:tc>
        <w:tc>
          <w:tcPr>
            <w:tcW w:w="1276" w:type="dxa"/>
          </w:tcPr>
          <w:p w:rsidR="00A61A11" w:rsidRPr="00302884" w:rsidRDefault="00A61A11" w:rsidP="00DD4B7D">
            <w:pPr>
              <w:pStyle w:val="ConsPlusNormal"/>
              <w:rPr>
                <w:rFonts w:ascii="Times New Roman" w:hAnsi="Times New Roman" w:cs="Times New Roman"/>
                <w:sz w:val="20"/>
                <w:szCs w:val="20"/>
                <w:lang w:val="en-US"/>
              </w:rPr>
            </w:pPr>
            <w:r w:rsidRPr="00302884">
              <w:rPr>
                <w:rFonts w:ascii="Times New Roman" w:hAnsi="Times New Roman" w:cs="Times New Roman"/>
                <w:sz w:val="20"/>
                <w:szCs w:val="20"/>
              </w:rPr>
              <w:t>Возможные</w:t>
            </w:r>
            <w:r w:rsidRPr="00302884">
              <w:rPr>
                <w:rFonts w:ascii="Times New Roman" w:hAnsi="Times New Roman" w:cs="Times New Roman"/>
                <w:sz w:val="20"/>
                <w:szCs w:val="20"/>
                <w:lang w:val="en-US"/>
              </w:rPr>
              <w:t xml:space="preserve"> </w:t>
            </w:r>
            <w:r w:rsidRPr="00302884">
              <w:rPr>
                <w:rFonts w:ascii="Times New Roman" w:hAnsi="Times New Roman" w:cs="Times New Roman"/>
                <w:sz w:val="20"/>
                <w:szCs w:val="20"/>
              </w:rPr>
              <w:t>значения</w:t>
            </w:r>
            <w:r w:rsidRPr="00302884">
              <w:rPr>
                <w:rFonts w:ascii="Times New Roman" w:hAnsi="Times New Roman" w:cs="Times New Roman"/>
                <w:sz w:val="20"/>
                <w:szCs w:val="20"/>
                <w:lang w:val="en-US"/>
              </w:rPr>
              <w:t>: A3/A2/A1/A1+/A0/A0+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11.5.</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Монохромный/Цветной</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Монохромный/Цветной</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Монохромный/Цветной</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Монохромный/Цветной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Монохромный/Цветной</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Монохромный/Цветной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Монохромный/Цветной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Цветность: Монохромный/Цветной</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11.6.</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55">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5 000 000,00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5 000 000,00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5 000 000,00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5 000 000,00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5 000 000,00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5 000 000,00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5 000 000,00</w:t>
            </w: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12.</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56">
              <w:r w:rsidR="00A61A11" w:rsidRPr="00302884">
                <w:rPr>
                  <w:rFonts w:ascii="Times New Roman" w:hAnsi="Times New Roman" w:cs="Times New Roman"/>
                  <w:sz w:val="20"/>
                  <w:szCs w:val="20"/>
                </w:rPr>
                <w:t>26.30.11</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proofErr w:type="gramStart"/>
            <w:r w:rsidRPr="00302884">
              <w:rPr>
                <w:rFonts w:ascii="Times New Roman" w:hAnsi="Times New Roman" w:cs="Times New Roman"/>
                <w:sz w:val="20"/>
                <w:szCs w:val="20"/>
              </w:rPr>
              <w:t>Аппаратура коммуникационная</w:t>
            </w:r>
            <w:proofErr w:type="gramEnd"/>
            <w:r w:rsidRPr="00302884">
              <w:rPr>
                <w:rFonts w:ascii="Times New Roman" w:hAnsi="Times New Roman" w:cs="Times New Roman"/>
                <w:sz w:val="20"/>
                <w:szCs w:val="20"/>
              </w:rPr>
              <w:t xml:space="preserve"> передающая с приемными устройствами. Пояснения по требуемой продукции: телефоны мобильные</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тип устройства (телефон/смартфон), поддерживаемые стандарты, операционная система, время </w:t>
            </w:r>
            <w:r w:rsidRPr="00302884">
              <w:rPr>
                <w:rFonts w:ascii="Times New Roman" w:hAnsi="Times New Roman" w:cs="Times New Roman"/>
                <w:sz w:val="20"/>
                <w:szCs w:val="20"/>
              </w:rPr>
              <w:lastRenderedPageBreak/>
              <w:t>работы, метод управления (сенсорный/кнопочный), количество SIM-карт, наличие модулей и интерфейсов (</w:t>
            </w:r>
            <w:proofErr w:type="spellStart"/>
            <w:r w:rsidRPr="00302884">
              <w:rPr>
                <w:rFonts w:ascii="Times New Roman" w:hAnsi="Times New Roman" w:cs="Times New Roman"/>
                <w:sz w:val="20"/>
                <w:szCs w:val="20"/>
              </w:rPr>
              <w:t>Wi-Fi</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Bluetooth</w:t>
            </w:r>
            <w:proofErr w:type="spellEnd"/>
            <w:r w:rsidRPr="00302884">
              <w:rPr>
                <w:rFonts w:ascii="Times New Roman" w:hAnsi="Times New Roman" w:cs="Times New Roman"/>
                <w:sz w:val="20"/>
                <w:szCs w:val="20"/>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57">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47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тыс.</w:t>
            </w: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13.</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58">
              <w:r w:rsidR="00A61A11" w:rsidRPr="00302884">
                <w:rPr>
                  <w:rFonts w:ascii="Times New Roman" w:hAnsi="Times New Roman" w:cs="Times New Roman"/>
                  <w:sz w:val="20"/>
                  <w:szCs w:val="20"/>
                </w:rPr>
                <w:t>29.10.21</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Средства транспортные с </w:t>
            </w:r>
            <w:r w:rsidRPr="00302884">
              <w:rPr>
                <w:rFonts w:ascii="Times New Roman" w:hAnsi="Times New Roman" w:cs="Times New Roman"/>
                <w:sz w:val="20"/>
                <w:szCs w:val="20"/>
              </w:rPr>
              <w:lastRenderedPageBreak/>
              <w:t>двигателем с искровым зажиганием, с рабочим объемом цилиндров не более 1 500 куб. см, новые</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мощность двигателя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59">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 &lt;******&gt;</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60">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 млн.</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млн.</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млн.</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млн.</w:t>
            </w: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14.</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61">
              <w:r w:rsidR="00A61A11" w:rsidRPr="00302884">
                <w:rPr>
                  <w:rFonts w:ascii="Times New Roman" w:hAnsi="Times New Roman" w:cs="Times New Roman"/>
                  <w:sz w:val="20"/>
                  <w:szCs w:val="20"/>
                </w:rPr>
                <w:t>29.10.22</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Средства транспортные с двигателем с искровым зажиганием, с рабочим объемом цилиндров более 1500 куб. см, новые</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мощность двигателя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62">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 &lt;******&gt;</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63">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 млн.</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млн.</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млн.</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млн.</w:t>
            </w: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15.</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64">
              <w:r w:rsidR="00A61A11" w:rsidRPr="00302884">
                <w:rPr>
                  <w:rFonts w:ascii="Times New Roman" w:hAnsi="Times New Roman" w:cs="Times New Roman"/>
                  <w:sz w:val="20"/>
                  <w:szCs w:val="20"/>
                </w:rPr>
                <w:t>29.10.23</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Средства транспортные с поршневым двигателем внутреннего сгорания с воспламенением от сжатия (дизелем или </w:t>
            </w:r>
            <w:proofErr w:type="spellStart"/>
            <w:r w:rsidRPr="00302884">
              <w:rPr>
                <w:rFonts w:ascii="Times New Roman" w:hAnsi="Times New Roman" w:cs="Times New Roman"/>
                <w:sz w:val="20"/>
                <w:szCs w:val="20"/>
              </w:rPr>
              <w:t>полудизелем</w:t>
            </w:r>
            <w:proofErr w:type="spellEnd"/>
            <w:r w:rsidRPr="00302884">
              <w:rPr>
                <w:rFonts w:ascii="Times New Roman" w:hAnsi="Times New Roman" w:cs="Times New Roman"/>
                <w:sz w:val="20"/>
                <w:szCs w:val="20"/>
              </w:rPr>
              <w:t>), новые</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мощность двигателя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65">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для мини-погрузчика возможные значения: наличие отвала, ковша, дорожной щетки</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 &lt;******&gt;</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66">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 млн.</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млн.</w:t>
            </w: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2,4 млн.</w:t>
            </w: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16.</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67">
              <w:r w:rsidR="00A61A11" w:rsidRPr="00302884">
                <w:rPr>
                  <w:rFonts w:ascii="Times New Roman" w:hAnsi="Times New Roman" w:cs="Times New Roman"/>
                  <w:sz w:val="20"/>
                  <w:szCs w:val="20"/>
                </w:rPr>
                <w:t>29.10.24</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Средства автотранспортные для перевозки людей прочие</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мощность двигателя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68">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 &lt;******&gt;</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69">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2,5 млн.</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млн.</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млн.</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 млн.</w:t>
            </w: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val="restart"/>
            <w:tcBorders>
              <w:bottom w:val="nil"/>
            </w:tcBorders>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17.</w:t>
            </w:r>
          </w:p>
        </w:tc>
        <w:tc>
          <w:tcPr>
            <w:tcW w:w="709" w:type="dxa"/>
            <w:vMerge w:val="restart"/>
            <w:tcBorders>
              <w:bottom w:val="nil"/>
            </w:tcBorders>
          </w:tcPr>
          <w:p w:rsidR="00A61A11" w:rsidRPr="00302884" w:rsidRDefault="00302884" w:rsidP="00DD4B7D">
            <w:pPr>
              <w:pStyle w:val="ConsPlusNormal"/>
              <w:rPr>
                <w:rFonts w:ascii="Times New Roman" w:hAnsi="Times New Roman" w:cs="Times New Roman"/>
                <w:sz w:val="20"/>
                <w:szCs w:val="20"/>
              </w:rPr>
            </w:pPr>
            <w:hyperlink r:id="rId70">
              <w:r w:rsidR="00A61A11" w:rsidRPr="00302884">
                <w:rPr>
                  <w:rFonts w:ascii="Times New Roman" w:hAnsi="Times New Roman" w:cs="Times New Roman"/>
                  <w:sz w:val="20"/>
                  <w:szCs w:val="20"/>
                </w:rPr>
                <w:t>29.10.30</w:t>
              </w:r>
            </w:hyperlink>
          </w:p>
        </w:tc>
        <w:tc>
          <w:tcPr>
            <w:tcW w:w="1984" w:type="dxa"/>
            <w:vMerge w:val="restart"/>
            <w:tcBorders>
              <w:bottom w:val="nil"/>
            </w:tcBorders>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Средства автотранспортные для перевозки 10 или более человек</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мощность двигателя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71">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709" w:type="dxa"/>
            <w:vMerge/>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1984" w:type="dxa"/>
            <w:vMerge/>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blPrEx>
          <w:tblBorders>
            <w:insideH w:val="nil"/>
          </w:tblBorders>
        </w:tblPrEx>
        <w:tc>
          <w:tcPr>
            <w:tcW w:w="279" w:type="dxa"/>
            <w:vMerge/>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709" w:type="dxa"/>
            <w:vMerge/>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1984" w:type="dxa"/>
            <w:vMerge/>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1276" w:type="dxa"/>
            <w:tcBorders>
              <w:bottom w:val="nil"/>
            </w:tcBorders>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Borders>
              <w:bottom w:val="nil"/>
            </w:tcBorders>
          </w:tcPr>
          <w:p w:rsidR="00A61A11" w:rsidRPr="00302884" w:rsidRDefault="00302884" w:rsidP="00DD4B7D">
            <w:pPr>
              <w:pStyle w:val="ConsPlusNormal"/>
              <w:rPr>
                <w:rFonts w:ascii="Times New Roman" w:hAnsi="Times New Roman" w:cs="Times New Roman"/>
                <w:sz w:val="20"/>
                <w:szCs w:val="20"/>
              </w:rPr>
            </w:pPr>
            <w:hyperlink r:id="rId72">
              <w:r w:rsidR="00A61A11" w:rsidRPr="00302884">
                <w:rPr>
                  <w:rFonts w:ascii="Times New Roman" w:hAnsi="Times New Roman" w:cs="Times New Roman"/>
                  <w:sz w:val="20"/>
                  <w:szCs w:val="20"/>
                </w:rPr>
                <w:t>383</w:t>
              </w:r>
            </w:hyperlink>
          </w:p>
        </w:tc>
        <w:tc>
          <w:tcPr>
            <w:tcW w:w="850" w:type="dxa"/>
            <w:tcBorders>
              <w:bottom w:val="nil"/>
            </w:tcBorders>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1275" w:type="dxa"/>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1418" w:type="dxa"/>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1276" w:type="dxa"/>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1275" w:type="dxa"/>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1276" w:type="dxa"/>
            <w:tcBorders>
              <w:bottom w:val="nil"/>
            </w:tcBorders>
          </w:tcPr>
          <w:p w:rsidR="00A61A11" w:rsidRPr="00302884" w:rsidRDefault="00A61A11" w:rsidP="00DD4B7D">
            <w:pPr>
              <w:pStyle w:val="ConsPlusNormal"/>
              <w:rPr>
                <w:rFonts w:ascii="Times New Roman" w:hAnsi="Times New Roman" w:cs="Times New Roman"/>
                <w:sz w:val="20"/>
                <w:szCs w:val="20"/>
              </w:rPr>
            </w:pPr>
          </w:p>
        </w:tc>
        <w:tc>
          <w:tcPr>
            <w:tcW w:w="1276" w:type="dxa"/>
            <w:tcBorders>
              <w:bottom w:val="nil"/>
            </w:tcBorders>
          </w:tcPr>
          <w:p w:rsidR="00A61A11" w:rsidRPr="00302884" w:rsidRDefault="00A61A11" w:rsidP="00DD4B7D">
            <w:pPr>
              <w:pStyle w:val="ConsPlusNormal"/>
              <w:rPr>
                <w:rFonts w:ascii="Times New Roman" w:hAnsi="Times New Roman" w:cs="Times New Roman"/>
                <w:sz w:val="20"/>
                <w:szCs w:val="20"/>
              </w:rPr>
            </w:pPr>
          </w:p>
        </w:tc>
      </w:tr>
      <w:tr w:rsidR="00A61A11" w:rsidRPr="00302884" w:rsidTr="00D4290B">
        <w:tblPrEx>
          <w:tblBorders>
            <w:insideH w:val="nil"/>
          </w:tblBorders>
        </w:tblPrEx>
        <w:tc>
          <w:tcPr>
            <w:tcW w:w="15021" w:type="dxa"/>
            <w:gridSpan w:val="13"/>
            <w:tcBorders>
              <w:top w:val="nil"/>
            </w:tcBorders>
          </w:tcPr>
          <w:p w:rsidR="00A61A11" w:rsidRPr="00302884" w:rsidRDefault="00A61A11" w:rsidP="00DD4B7D">
            <w:pPr>
              <w:pStyle w:val="ConsPlusNormal"/>
              <w:jc w:val="both"/>
              <w:rPr>
                <w:rFonts w:ascii="Times New Roman" w:hAnsi="Times New Roman" w:cs="Times New Roman"/>
                <w:sz w:val="20"/>
                <w:szCs w:val="20"/>
              </w:rPr>
            </w:pP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18.</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73">
              <w:r w:rsidR="00A61A11" w:rsidRPr="00302884">
                <w:rPr>
                  <w:rFonts w:ascii="Times New Roman" w:hAnsi="Times New Roman" w:cs="Times New Roman"/>
                  <w:sz w:val="20"/>
                  <w:szCs w:val="20"/>
                </w:rPr>
                <w:t>29.10.41</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Средства автотранспортные грузовые с поршневым двигателем внутреннего сгорания с воспламенением от сжатия (дизелем или </w:t>
            </w:r>
            <w:proofErr w:type="spellStart"/>
            <w:r w:rsidRPr="00302884">
              <w:rPr>
                <w:rFonts w:ascii="Times New Roman" w:hAnsi="Times New Roman" w:cs="Times New Roman"/>
                <w:sz w:val="20"/>
                <w:szCs w:val="20"/>
              </w:rPr>
              <w:t>полудизелем</w:t>
            </w:r>
            <w:proofErr w:type="spellEnd"/>
            <w:r w:rsidRPr="00302884">
              <w:rPr>
                <w:rFonts w:ascii="Times New Roman" w:hAnsi="Times New Roman" w:cs="Times New Roman"/>
                <w:sz w:val="20"/>
                <w:szCs w:val="20"/>
              </w:rPr>
              <w:t>), новые</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мощность двигателя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74">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75">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не более </w:t>
            </w:r>
            <w:r w:rsidR="00840225" w:rsidRPr="00302884">
              <w:rPr>
                <w:rFonts w:ascii="Times New Roman" w:hAnsi="Times New Roman" w:cs="Times New Roman"/>
                <w:sz w:val="20"/>
                <w:szCs w:val="20"/>
              </w:rPr>
              <w:t>7,005</w:t>
            </w:r>
            <w:r w:rsidRPr="00302884">
              <w:rPr>
                <w:rFonts w:ascii="Times New Roman" w:hAnsi="Times New Roman" w:cs="Times New Roman"/>
                <w:sz w:val="20"/>
                <w:szCs w:val="20"/>
              </w:rPr>
              <w:t xml:space="preserve"> млн.</w:t>
            </w:r>
          </w:p>
        </w:tc>
        <w:tc>
          <w:tcPr>
            <w:tcW w:w="1276" w:type="dxa"/>
          </w:tcPr>
          <w:p w:rsidR="00A61A11" w:rsidRPr="00302884" w:rsidRDefault="00840225"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7,005 млн.</w:t>
            </w:r>
          </w:p>
        </w:tc>
        <w:tc>
          <w:tcPr>
            <w:tcW w:w="1276" w:type="dxa"/>
          </w:tcPr>
          <w:p w:rsidR="00A61A11" w:rsidRPr="00302884" w:rsidRDefault="00840225"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7,005 млн.</w:t>
            </w: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19.</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76">
              <w:r w:rsidR="00A61A11" w:rsidRPr="00302884">
                <w:rPr>
                  <w:rFonts w:ascii="Times New Roman" w:hAnsi="Times New Roman" w:cs="Times New Roman"/>
                  <w:sz w:val="20"/>
                  <w:szCs w:val="20"/>
                </w:rPr>
                <w:t>29.10.42</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Средства автотранспортные грузовые с поршневым двигателем внутреннего сгорания с искровым зажиганием, прочие грузовые транспортные средства, новые</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мощность двигателя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77">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20.</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78">
              <w:r w:rsidR="00A61A11" w:rsidRPr="00302884">
                <w:rPr>
                  <w:rFonts w:ascii="Times New Roman" w:hAnsi="Times New Roman" w:cs="Times New Roman"/>
                  <w:sz w:val="20"/>
                  <w:szCs w:val="20"/>
                </w:rPr>
                <w:t>29.10.43</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Автомобили - тягачи седельные для </w:t>
            </w:r>
            <w:r w:rsidRPr="00302884">
              <w:rPr>
                <w:rFonts w:ascii="Times New Roman" w:hAnsi="Times New Roman" w:cs="Times New Roman"/>
                <w:sz w:val="20"/>
                <w:szCs w:val="20"/>
              </w:rPr>
              <w:lastRenderedPageBreak/>
              <w:t>полуприцепов</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мощность двигателя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79">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21.</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80">
              <w:r w:rsidR="00A61A11" w:rsidRPr="00302884">
                <w:rPr>
                  <w:rFonts w:ascii="Times New Roman" w:hAnsi="Times New Roman" w:cs="Times New Roman"/>
                  <w:sz w:val="20"/>
                  <w:szCs w:val="20"/>
                </w:rPr>
                <w:t>29.10.44</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Шасси с установленными двигателями для автотранспортных средств</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мощность двигателя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81">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22.</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82">
              <w:r w:rsidR="00A61A11" w:rsidRPr="00302884">
                <w:rPr>
                  <w:rFonts w:ascii="Times New Roman" w:hAnsi="Times New Roman" w:cs="Times New Roman"/>
                  <w:sz w:val="20"/>
                  <w:szCs w:val="20"/>
                </w:rPr>
                <w:t>31.01.11</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Мебель металлическая для офисов. Пояснения по закупаемой продукции: мебель для сидения, преимущественно с металлическим каркасом</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материал (металл)</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 сталь</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 сталь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 сталь</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 сталь</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 сталь</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 сталь</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 сталь</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обивочные материалы</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ткань; возможные значения: нетканые материалы</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ткань; возможные значения: нетканые материалы</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диван</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83">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46,0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46,0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33,5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33,5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33,5 тыс.</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кресло</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84">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40,7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11,7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6,2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6,2 тыс.</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стул</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85">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6,8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1,8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1,8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1,8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1,8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 тыс.</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секции для сидения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86">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21,5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21,5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21,5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21,5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21,5 тыс.</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23.</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87">
              <w:r w:rsidR="00A61A11" w:rsidRPr="00302884">
                <w:rPr>
                  <w:rFonts w:ascii="Times New Roman" w:hAnsi="Times New Roman" w:cs="Times New Roman"/>
                  <w:sz w:val="20"/>
                  <w:szCs w:val="20"/>
                </w:rPr>
                <w:t>31.01.12</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Мебель деревянная для офисов. Пояснения для закупаемой продукции: мебель для сидения, преимущественно с деревянным каркасом</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материал (вид древесины)</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 береза, лиственница, сосна, ель</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 береза, лиственница, сосна, ель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 береза, лиственница, сосна, ель</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возможное значение -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 береза, лиственница, сосна, ель</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возможное значение -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 береза, лиственница, сосна, ель</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возможное значение -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 береза, лиственница, сосна, ель</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возможное значение -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 береза, лиственница, сосна, ель</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обивочные материалы</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ткань; возможное значение: нетканые материалы</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предельное значение - ткань; возможное значение: нетканые материалы</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диван</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88">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35,0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22,5 тыс.</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стул</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89">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10,4 тыс.</w:t>
            </w: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секции для сидения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90">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16,5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16,5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16,5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16,5 тыс.</w:t>
            </w: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24.</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91">
              <w:r w:rsidR="00A61A11" w:rsidRPr="00302884">
                <w:rPr>
                  <w:rFonts w:ascii="Times New Roman" w:hAnsi="Times New Roman" w:cs="Times New Roman"/>
                  <w:sz w:val="20"/>
                  <w:szCs w:val="20"/>
                </w:rPr>
                <w:t>31.01.12</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Мебель деревянная для офисов. Пояснения для закупаемой продукции: мебель корпусная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материал (вид древесины)</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 древесина хвойных и </w:t>
            </w:r>
            <w:proofErr w:type="spellStart"/>
            <w:r w:rsidRPr="00302884">
              <w:rPr>
                <w:rFonts w:ascii="Times New Roman" w:hAnsi="Times New Roman" w:cs="Times New Roman"/>
                <w:sz w:val="20"/>
                <w:szCs w:val="20"/>
              </w:rPr>
              <w:t>мягколиственных</w:t>
            </w:r>
            <w:proofErr w:type="spellEnd"/>
            <w:r w:rsidRPr="00302884">
              <w:rPr>
                <w:rFonts w:ascii="Times New Roman" w:hAnsi="Times New Roman" w:cs="Times New Roman"/>
                <w:sz w:val="20"/>
                <w:szCs w:val="20"/>
              </w:rPr>
              <w:t xml:space="preserve"> пород</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стол</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92">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158,3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14,5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12,8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12,8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12,8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9,3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6,5 тыс.</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коннектор к столу</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93">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50,1 тыс. (брифинг-приставка к столу руководителя)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6,2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4,2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4,2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4,2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2,3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2,3 тыс.</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тумба мобильная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94">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34,5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6,9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5,8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5,8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5,8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5,2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4,7 тыс.</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тумба приставная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95">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62,3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9,5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7,9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7,9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7,9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6,0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5,4 тыс.</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тумба </w:t>
            </w:r>
            <w:proofErr w:type="spellStart"/>
            <w:r w:rsidRPr="00302884">
              <w:rPr>
                <w:rFonts w:ascii="Times New Roman" w:hAnsi="Times New Roman" w:cs="Times New Roman"/>
                <w:sz w:val="20"/>
                <w:szCs w:val="20"/>
              </w:rPr>
              <w:t>двухдверная</w:t>
            </w:r>
            <w:proofErr w:type="spellEnd"/>
            <w:r w:rsidRPr="00302884">
              <w:rPr>
                <w:rFonts w:ascii="Times New Roman" w:hAnsi="Times New Roman" w:cs="Times New Roman"/>
                <w:sz w:val="20"/>
                <w:szCs w:val="20"/>
              </w:rPr>
              <w:t xml:space="preserve"> (</w:t>
            </w:r>
            <w:proofErr w:type="spellStart"/>
            <w:r w:rsidRPr="00302884">
              <w:rPr>
                <w:rFonts w:ascii="Times New Roman" w:hAnsi="Times New Roman" w:cs="Times New Roman"/>
                <w:sz w:val="20"/>
                <w:szCs w:val="20"/>
              </w:rPr>
              <w:t>греденция</w:t>
            </w:r>
            <w:proofErr w:type="spellEnd"/>
            <w:r w:rsidRPr="00302884">
              <w:rPr>
                <w:rFonts w:ascii="Times New Roman" w:hAnsi="Times New Roman" w:cs="Times New Roman"/>
                <w:sz w:val="20"/>
                <w:szCs w:val="20"/>
              </w:rPr>
              <w:t>)</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96">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51,2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7,3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5,3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5,3 тыс.</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подставка настольная для документов</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97">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3,4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3,4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3,4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3,4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3,4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3,4 тыс.</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шкаф для документов</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98">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99,5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17,2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14,3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14,3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14,3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12,7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7,7 тыс.</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шкаф для одежды гардеробный</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99">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98,0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12,8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11,0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11,0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11,0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9,2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9,2 тыс.</w:t>
            </w: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25.</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100">
              <w:r w:rsidR="00A61A11" w:rsidRPr="00302884">
                <w:rPr>
                  <w:rFonts w:ascii="Times New Roman" w:hAnsi="Times New Roman" w:cs="Times New Roman"/>
                  <w:sz w:val="20"/>
                  <w:szCs w:val="20"/>
                </w:rPr>
                <w:t>49.32.11</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Услуги такси</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мощность двигателя автомобиля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01">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тип коробки передач автомобиля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 автомобиля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время предоставления автомобиля потребителю</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26.</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102">
              <w:r w:rsidR="00A61A11" w:rsidRPr="00302884">
                <w:rPr>
                  <w:rFonts w:ascii="Times New Roman" w:hAnsi="Times New Roman" w:cs="Times New Roman"/>
                  <w:sz w:val="20"/>
                  <w:szCs w:val="20"/>
                </w:rPr>
                <w:t>49.32.12</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Услуги по аренде легковых автомобилей с водителем</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мощность двигателя автомобиля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03">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тип коробки передач автомобиля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автоматическая; механическая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автоматическая; механическая</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автоматическая; механическая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автоматическая; механическая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автоматическая; механическая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автоматическая; механическая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автоматическая; механическая</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 автомобиля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климат-контроля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климат-контроля</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климат-контроля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климат-контроля</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климат-контроля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климат-контроля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климат-контроля</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время предоставления автомобиля потребителю</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с 08.00 до 20.00 часов (время местное), включая выходные и праздничные дни; предельное значение: круглосуточно, включая выходные и праздничные дни</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с 08.00 до 20.00 часов (время местное), включая выходные и праздничные дни; предельное значение: круглосуточно, включая выходные и праздничные дни</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с 08.00 до 20.00 часов (время местное), включая выходные и праздничные дни; предельное значение: круглосуточно, включая выходные и праздничные дни</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с 08.00 до 20.00 часов (время местное), включая выходные и праздничные дни; предельное значение: круглосуточно, включая выходные и праздничные дни</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с 08.00 до 20.00 часов (время местное), включая выходные и праздничные дни; предельное значение: круглосуточно, включая выходные и праздничные дни</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с 08.00 до 20.00 часов (время местное), включая выходные и праздничные дни; предельное значение: круглосуточно, включая выходные и праздничные дни</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возможное значение: с 08.00 до 20.00 часов (время местное), включая выходные и праздничные дни; предельное значение: круглосуточно, включая выходные и праздничные дни</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04">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для Москвы и Московской </w:t>
            </w:r>
            <w:r w:rsidRPr="00302884">
              <w:rPr>
                <w:rFonts w:ascii="Times New Roman" w:hAnsi="Times New Roman" w:cs="Times New Roman"/>
                <w:sz w:val="20"/>
                <w:szCs w:val="20"/>
              </w:rPr>
              <w:lastRenderedPageBreak/>
              <w:t>области - не более 960 руб./ч; для г. Санкт-Петербурга и Ленинградской области - не более 1 050 руб./ч</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для Москвы и </w:t>
            </w:r>
            <w:r w:rsidRPr="00302884">
              <w:rPr>
                <w:rFonts w:ascii="Times New Roman" w:hAnsi="Times New Roman" w:cs="Times New Roman"/>
                <w:sz w:val="20"/>
                <w:szCs w:val="20"/>
              </w:rPr>
              <w:lastRenderedPageBreak/>
              <w:t>Московской области - не более 960 руб./ч; для г. Санкт-Петербурга и Ленинградской области - не более 1 050 руб./ч</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для Москвы и Московской </w:t>
            </w:r>
            <w:r w:rsidRPr="00302884">
              <w:rPr>
                <w:rFonts w:ascii="Times New Roman" w:hAnsi="Times New Roman" w:cs="Times New Roman"/>
                <w:sz w:val="20"/>
                <w:szCs w:val="20"/>
              </w:rPr>
              <w:lastRenderedPageBreak/>
              <w:t>области - не более 960 руб./ч; для г. Санкт-Петербурга и Ленинградской области - не более 1 050 руб./ч</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для Москвы и </w:t>
            </w:r>
            <w:r w:rsidRPr="00302884">
              <w:rPr>
                <w:rFonts w:ascii="Times New Roman" w:hAnsi="Times New Roman" w:cs="Times New Roman"/>
                <w:sz w:val="20"/>
                <w:szCs w:val="20"/>
              </w:rPr>
              <w:lastRenderedPageBreak/>
              <w:t xml:space="preserve">Московской области за 1 час - не более 960 руб.; для г. Санкт-Петербурга и Ленинградской области - не более 1 050 руб./ч; для Охотского муниципального округа за 1 час - не более 1 200 руб.; для Верхнебуреинского муниципального района за 1 час - не более 760 руб.; для Советско-Гаванского муниципального района за 1 час - не более 990 руб.; для Ульчского муниципального района за 1 час - не более 1 200 руб.; для </w:t>
            </w:r>
            <w:proofErr w:type="spellStart"/>
            <w:r w:rsidRPr="00302884">
              <w:rPr>
                <w:rFonts w:ascii="Times New Roman" w:hAnsi="Times New Roman" w:cs="Times New Roman"/>
                <w:sz w:val="20"/>
                <w:szCs w:val="20"/>
              </w:rPr>
              <w:t>Бикинского</w:t>
            </w:r>
            <w:proofErr w:type="spellEnd"/>
            <w:r w:rsidRPr="00302884">
              <w:rPr>
                <w:rFonts w:ascii="Times New Roman" w:hAnsi="Times New Roman" w:cs="Times New Roman"/>
                <w:sz w:val="20"/>
                <w:szCs w:val="20"/>
              </w:rPr>
              <w:t xml:space="preserve"> </w:t>
            </w:r>
            <w:r w:rsidRPr="00302884">
              <w:rPr>
                <w:rFonts w:ascii="Times New Roman" w:hAnsi="Times New Roman" w:cs="Times New Roman"/>
                <w:sz w:val="20"/>
                <w:szCs w:val="20"/>
              </w:rPr>
              <w:lastRenderedPageBreak/>
              <w:t xml:space="preserve">муниципального района за 1 час - не более 770 руб.; для Вяземского муниципального района за 1 час - не более 770 руб.; для муниципального района имени Лазо за 1 час - не более 850 руб.; для Хабаровского муниципального района за 1 час - не более 830 руб.; для муниципального района имени Полины Осипенко за 1 час - не более 1 500 руб.; для г. Хабаровска за 1 час - не более 480 руб.; для Нанайского муниципального района за </w:t>
            </w:r>
            <w:r w:rsidRPr="00302884">
              <w:rPr>
                <w:rFonts w:ascii="Times New Roman" w:hAnsi="Times New Roman" w:cs="Times New Roman"/>
                <w:sz w:val="20"/>
                <w:szCs w:val="20"/>
              </w:rPr>
              <w:lastRenderedPageBreak/>
              <w:t xml:space="preserve">1 час - не более 1 040 руб.; для г. Комсомольска-на-Амуре за 1 час - не более 750 руб.; для Комсомольского муниципального района за 1 час - не более 750 руб.; для Амурского муниципального района за 1 час - не более 970 руб.; для Солнечного муниципального района за 1 час - не более 970 руб.; для </w:t>
            </w:r>
            <w:proofErr w:type="spellStart"/>
            <w:r w:rsidRPr="00302884">
              <w:rPr>
                <w:rFonts w:ascii="Times New Roman" w:hAnsi="Times New Roman" w:cs="Times New Roman"/>
                <w:sz w:val="20"/>
                <w:szCs w:val="20"/>
              </w:rPr>
              <w:t>Ванинского</w:t>
            </w:r>
            <w:proofErr w:type="spellEnd"/>
            <w:r w:rsidRPr="00302884">
              <w:rPr>
                <w:rFonts w:ascii="Times New Roman" w:hAnsi="Times New Roman" w:cs="Times New Roman"/>
                <w:sz w:val="20"/>
                <w:szCs w:val="20"/>
              </w:rPr>
              <w:t xml:space="preserve"> муниципального района за 1 час - не более 930 руб.; для Николаевского муниципального района за 1 час - не более 1 200 </w:t>
            </w:r>
            <w:r w:rsidRPr="00302884">
              <w:rPr>
                <w:rFonts w:ascii="Times New Roman" w:hAnsi="Times New Roman" w:cs="Times New Roman"/>
                <w:sz w:val="20"/>
                <w:szCs w:val="20"/>
              </w:rPr>
              <w:lastRenderedPageBreak/>
              <w:t>руб.</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для Москвы и </w:t>
            </w:r>
            <w:r w:rsidRPr="00302884">
              <w:rPr>
                <w:rFonts w:ascii="Times New Roman" w:hAnsi="Times New Roman" w:cs="Times New Roman"/>
                <w:sz w:val="20"/>
                <w:szCs w:val="20"/>
              </w:rPr>
              <w:lastRenderedPageBreak/>
              <w:t>Московской области - не более 960 руб./ч; для г. Санкт-Петербурга и Ленинградской области - не более 1 050 руб./ч</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для Москвы и </w:t>
            </w:r>
            <w:r w:rsidRPr="00302884">
              <w:rPr>
                <w:rFonts w:ascii="Times New Roman" w:hAnsi="Times New Roman" w:cs="Times New Roman"/>
                <w:sz w:val="20"/>
                <w:szCs w:val="20"/>
              </w:rPr>
              <w:lastRenderedPageBreak/>
              <w:t xml:space="preserve">Московской области за 1 час - не более 960 руб.; для г. Санкт-Петербурга и Ленинградской области - не более 1 050 руб./ч; для Охотского муниципального округа за 1 час - не более 1 200 руб.; для Верхнебуреинского муниципального района за 1 час - не более 760 руб.; для Советско-Гаванского муниципального района за 1 час - не более 990 руб.; для Ульчского муниципального района за 1 час - не более 1 200 руб.; для </w:t>
            </w:r>
            <w:proofErr w:type="spellStart"/>
            <w:r w:rsidRPr="00302884">
              <w:rPr>
                <w:rFonts w:ascii="Times New Roman" w:hAnsi="Times New Roman" w:cs="Times New Roman"/>
                <w:sz w:val="20"/>
                <w:szCs w:val="20"/>
              </w:rPr>
              <w:t>Бикинского</w:t>
            </w:r>
            <w:proofErr w:type="spellEnd"/>
            <w:r w:rsidRPr="00302884">
              <w:rPr>
                <w:rFonts w:ascii="Times New Roman" w:hAnsi="Times New Roman" w:cs="Times New Roman"/>
                <w:sz w:val="20"/>
                <w:szCs w:val="20"/>
              </w:rPr>
              <w:t xml:space="preserve"> </w:t>
            </w:r>
            <w:r w:rsidRPr="00302884">
              <w:rPr>
                <w:rFonts w:ascii="Times New Roman" w:hAnsi="Times New Roman" w:cs="Times New Roman"/>
                <w:sz w:val="20"/>
                <w:szCs w:val="20"/>
              </w:rPr>
              <w:lastRenderedPageBreak/>
              <w:t xml:space="preserve">муниципального района за 1 час - не более 770 руб.; для Вяземского муниципального района за 1 час - не более 770 руб.; для муниципального района имени Лазо за 1 час - не более 850 руб.; для Хабаровского муниципального района за 1 час - не более 830 руб.; для муниципального района имени Полины Осипенко за 1 час - не более 1 500 руб.; для г. Хабаровска за 1 час - не более 480 руб.; для Нанайского муниципального района за </w:t>
            </w:r>
            <w:r w:rsidRPr="00302884">
              <w:rPr>
                <w:rFonts w:ascii="Times New Roman" w:hAnsi="Times New Roman" w:cs="Times New Roman"/>
                <w:sz w:val="20"/>
                <w:szCs w:val="20"/>
              </w:rPr>
              <w:lastRenderedPageBreak/>
              <w:t xml:space="preserve">1 час - не более 1 040 руб.; для г. Комсомольска-на-Амуре за 1 час - не более 750 руб.; для Комсомольского муниципального района за 1 час - не более 750 руб.; для Амурского муниципального района за 1 час - не более 970 руб.; для Солнечного муниципального района за 1 час - не более 970 руб.; для </w:t>
            </w:r>
            <w:proofErr w:type="spellStart"/>
            <w:r w:rsidRPr="00302884">
              <w:rPr>
                <w:rFonts w:ascii="Times New Roman" w:hAnsi="Times New Roman" w:cs="Times New Roman"/>
                <w:sz w:val="20"/>
                <w:szCs w:val="20"/>
              </w:rPr>
              <w:t>Ванинского</w:t>
            </w:r>
            <w:proofErr w:type="spellEnd"/>
            <w:r w:rsidRPr="00302884">
              <w:rPr>
                <w:rFonts w:ascii="Times New Roman" w:hAnsi="Times New Roman" w:cs="Times New Roman"/>
                <w:sz w:val="20"/>
                <w:szCs w:val="20"/>
              </w:rPr>
              <w:t xml:space="preserve"> муниципального района за 1 час - не более 930 руб.; для Николаевского муниципального района за 1 час - не более 1 200 </w:t>
            </w:r>
            <w:r w:rsidRPr="00302884">
              <w:rPr>
                <w:rFonts w:ascii="Times New Roman" w:hAnsi="Times New Roman" w:cs="Times New Roman"/>
                <w:sz w:val="20"/>
                <w:szCs w:val="20"/>
              </w:rPr>
              <w:lastRenderedPageBreak/>
              <w:t>руб.</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для Москвы и </w:t>
            </w:r>
            <w:r w:rsidRPr="00302884">
              <w:rPr>
                <w:rFonts w:ascii="Times New Roman" w:hAnsi="Times New Roman" w:cs="Times New Roman"/>
                <w:sz w:val="20"/>
                <w:szCs w:val="20"/>
              </w:rPr>
              <w:lastRenderedPageBreak/>
              <w:t xml:space="preserve">Московской области за 1 час - не более 960 руб.; для г. Санкт-Петербурга и Ленинградской области - не более 1 050 руб./ч; для Охотского муниципального округа за 1 час - не более 1 200 руб.; для Верхнебуреинского муниципального района за 1 час - не более 760 руб.; для Советско-Гаванского муниципального района за 1 час - не более 990 руб.; для Ульчского муниципального района за 1 час - не более 1 200 руб.; для </w:t>
            </w:r>
            <w:proofErr w:type="spellStart"/>
            <w:r w:rsidRPr="00302884">
              <w:rPr>
                <w:rFonts w:ascii="Times New Roman" w:hAnsi="Times New Roman" w:cs="Times New Roman"/>
                <w:sz w:val="20"/>
                <w:szCs w:val="20"/>
              </w:rPr>
              <w:t>Бикинского</w:t>
            </w:r>
            <w:proofErr w:type="spellEnd"/>
            <w:r w:rsidRPr="00302884">
              <w:rPr>
                <w:rFonts w:ascii="Times New Roman" w:hAnsi="Times New Roman" w:cs="Times New Roman"/>
                <w:sz w:val="20"/>
                <w:szCs w:val="20"/>
              </w:rPr>
              <w:t xml:space="preserve"> </w:t>
            </w:r>
            <w:r w:rsidRPr="00302884">
              <w:rPr>
                <w:rFonts w:ascii="Times New Roman" w:hAnsi="Times New Roman" w:cs="Times New Roman"/>
                <w:sz w:val="20"/>
                <w:szCs w:val="20"/>
              </w:rPr>
              <w:lastRenderedPageBreak/>
              <w:t xml:space="preserve">муниципального района за 1 час - не более 770 руб.; для Вяземского муниципального района за 1 час - не более 770 руб.; для муниципального района имени Лазо за 1 час - не более 850 руб.; для Хабаровского муниципального района за 1 час - не более 830 руб.; для муниципального района имени Полины Осипенко за 1 час - не более 1 500 руб.; для г. Хабаровска за 1 час - не более 480 руб.; для Нанайского муниципального района за </w:t>
            </w:r>
            <w:r w:rsidRPr="00302884">
              <w:rPr>
                <w:rFonts w:ascii="Times New Roman" w:hAnsi="Times New Roman" w:cs="Times New Roman"/>
                <w:sz w:val="20"/>
                <w:szCs w:val="20"/>
              </w:rPr>
              <w:lastRenderedPageBreak/>
              <w:t xml:space="preserve">1 час - не более 1 040 руб.; для г. Комсомольска-на-Амуре за 1 час - не более 750 руб.; для Комсомольского муниципального района за 1 час - не более 750 руб.; для Амурского муниципального района за 1 час - не более 970 руб.; для Солнечного муниципального района за 1 час - не более 970 руб.; для </w:t>
            </w:r>
            <w:proofErr w:type="spellStart"/>
            <w:r w:rsidRPr="00302884">
              <w:rPr>
                <w:rFonts w:ascii="Times New Roman" w:hAnsi="Times New Roman" w:cs="Times New Roman"/>
                <w:sz w:val="20"/>
                <w:szCs w:val="20"/>
              </w:rPr>
              <w:t>Ванинского</w:t>
            </w:r>
            <w:proofErr w:type="spellEnd"/>
            <w:r w:rsidRPr="00302884">
              <w:rPr>
                <w:rFonts w:ascii="Times New Roman" w:hAnsi="Times New Roman" w:cs="Times New Roman"/>
                <w:sz w:val="20"/>
                <w:szCs w:val="20"/>
              </w:rPr>
              <w:t xml:space="preserve"> муниципального района за 1 час - не более 930 руб.; для Николаевского муниципального района за 1 час - не более 1 200 </w:t>
            </w:r>
            <w:r w:rsidRPr="00302884">
              <w:rPr>
                <w:rFonts w:ascii="Times New Roman" w:hAnsi="Times New Roman" w:cs="Times New Roman"/>
                <w:sz w:val="20"/>
                <w:szCs w:val="20"/>
              </w:rPr>
              <w:lastRenderedPageBreak/>
              <w:t>руб.</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lastRenderedPageBreak/>
              <w:t>27.</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05">
              <w:r w:rsidR="00A61A11" w:rsidRPr="00302884">
                <w:rPr>
                  <w:rFonts w:ascii="Times New Roman" w:hAnsi="Times New Roman" w:cs="Times New Roman"/>
                  <w:sz w:val="20"/>
                  <w:szCs w:val="20"/>
                </w:rPr>
                <w:t>61.10.30</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Услуги по передаче данных по проводным телекоммуникационным сетям. Пояснения по требуемым услугам: оказание услуг связи по передаче данных</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скорость канала передачи данных, доля потерянных пакетов</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06">
              <w:r w:rsidR="00A61A11" w:rsidRPr="00302884">
                <w:rPr>
                  <w:rFonts w:ascii="Times New Roman" w:hAnsi="Times New Roman" w:cs="Times New Roman"/>
                  <w:sz w:val="20"/>
                  <w:szCs w:val="20"/>
                </w:rPr>
                <w:t>2545</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мегабит в секунду</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500</w:t>
            </w: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28.</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107">
              <w:r w:rsidR="00A61A11" w:rsidRPr="00302884">
                <w:rPr>
                  <w:rFonts w:ascii="Times New Roman" w:hAnsi="Times New Roman" w:cs="Times New Roman"/>
                  <w:sz w:val="20"/>
                  <w:szCs w:val="20"/>
                </w:rPr>
                <w:t>61.20.11</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Услуги подвижной связи общего пользования - обеспечение доступа и поддержка пользователя. Пояснения по требуемым услугам: оказание услуг подвижной радиотелефонной связи</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тарификация услуги голосовой связи, доступа в информационно-телекоммуникационную сеть "Интернет" (лимитная/безлимитная)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доступной услуги голосовой связи (минут)</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08">
              <w:r w:rsidR="00A61A11" w:rsidRPr="00302884">
                <w:rPr>
                  <w:rFonts w:ascii="Times New Roman" w:hAnsi="Times New Roman" w:cs="Times New Roman"/>
                  <w:sz w:val="20"/>
                  <w:szCs w:val="20"/>
                </w:rPr>
                <w:t>355</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минута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5 000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2 000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2 000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2 000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700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300</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доступ в информационно-телекоммуникационную сеть </w:t>
            </w:r>
            <w:r w:rsidRPr="00302884">
              <w:rPr>
                <w:rFonts w:ascii="Times New Roman" w:hAnsi="Times New Roman" w:cs="Times New Roman"/>
                <w:sz w:val="20"/>
                <w:szCs w:val="20"/>
              </w:rPr>
              <w:lastRenderedPageBreak/>
              <w:t>"Интернет" (домашний регион, Гб)</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09">
              <w:r w:rsidR="00A61A11" w:rsidRPr="00302884">
                <w:rPr>
                  <w:rFonts w:ascii="Times New Roman" w:hAnsi="Times New Roman" w:cs="Times New Roman"/>
                  <w:sz w:val="20"/>
                  <w:szCs w:val="20"/>
                </w:rPr>
                <w:t>2553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гигабайт</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15</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5</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доступ услуги голосовой связи (домашний регион) (да/нет)</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доступ услуги голосовой связи (территория Российской Федерации) (да/нет)</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доступ услуги голосовой связи (за пределами Российской Федерации - роуминг) (да/нет)</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нет</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нет</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доступ в информационно-телекоммуникационную сеть "Интернет" на </w:t>
            </w:r>
            <w:r w:rsidRPr="00302884">
              <w:rPr>
                <w:rFonts w:ascii="Times New Roman" w:hAnsi="Times New Roman" w:cs="Times New Roman"/>
                <w:sz w:val="20"/>
                <w:szCs w:val="20"/>
              </w:rPr>
              <w:lastRenderedPageBreak/>
              <w:t>территории Российской Федерации (Гб) (да/нет)</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нет</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нет</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 &lt;*******&gt;</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10">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6 000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4 000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4 000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4 000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2 000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300</w:t>
            </w: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29.</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111">
              <w:r w:rsidR="00A61A11" w:rsidRPr="00302884">
                <w:rPr>
                  <w:rFonts w:ascii="Times New Roman" w:hAnsi="Times New Roman" w:cs="Times New Roman"/>
                  <w:sz w:val="20"/>
                  <w:szCs w:val="20"/>
                </w:rPr>
                <w:t>77.11.10</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Услуги по аренде и лизингу легковых автомобилей и легких (не более 3,5 т) автотранспортных средств без водителя. Пояснения по требуемой услуге: услуга по аренде и лизингу легковых автомобилей без водителя, услуга по аренде и лизингу легких (до 3,5 т) автотранспортных средств без водителя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мощность двигателя автомобиля</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12">
              <w:r w:rsidR="00A61A11" w:rsidRPr="00302884">
                <w:rPr>
                  <w:rFonts w:ascii="Times New Roman" w:hAnsi="Times New Roman" w:cs="Times New Roman"/>
                  <w:sz w:val="20"/>
                  <w:szCs w:val="20"/>
                </w:rPr>
                <w:t>251</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лошадиная сила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200</w:t>
            </w: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тип коробки передач автомобиля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комплектация автомобиля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30.</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13">
              <w:r w:rsidR="00A61A11" w:rsidRPr="00302884">
                <w:rPr>
                  <w:rFonts w:ascii="Times New Roman" w:hAnsi="Times New Roman" w:cs="Times New Roman"/>
                  <w:sz w:val="20"/>
                  <w:szCs w:val="20"/>
                </w:rPr>
                <w:t>58.29.13</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Обеспечение программное для администрирования баз данных на электронном носителе. Пояснения по требуемой продукции: системы управления базами данных</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стоимость годового владения программным обеспечением (включая договоры технической поддержки, обслуживания, сервисные договоры) из </w:t>
            </w:r>
            <w:r w:rsidRPr="00302884">
              <w:rPr>
                <w:rFonts w:ascii="Times New Roman" w:hAnsi="Times New Roman" w:cs="Times New Roman"/>
                <w:sz w:val="20"/>
                <w:szCs w:val="20"/>
              </w:rPr>
              <w:lastRenderedPageBreak/>
              <w:t>расчета на одного пользователя в течение всего срока службы, общая сумма выплат по лицензионным и иным договорам (независимо от вида договора), отчислений в пользу иностранных юридических и физических лиц</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14">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45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45 тыс.</w:t>
            </w: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31.</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115">
              <w:r w:rsidR="00A61A11" w:rsidRPr="00302884">
                <w:rPr>
                  <w:rFonts w:ascii="Times New Roman" w:hAnsi="Times New Roman" w:cs="Times New Roman"/>
                  <w:sz w:val="20"/>
                  <w:szCs w:val="20"/>
                </w:rPr>
                <w:t>58.29.21</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Приложения общие для повышения эффективности бизнеса и приложения для домашнего пользования, отдельно реализуемые. Пояснения по требуемой продукции: офисные приложения</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совместимость с системами межведомственного электронного документооборота (МЭДО) (да/нет)</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да</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поддерживаемые типы данных, текстовые и графические </w:t>
            </w:r>
            <w:r w:rsidRPr="00302884">
              <w:rPr>
                <w:rFonts w:ascii="Times New Roman" w:hAnsi="Times New Roman" w:cs="Times New Roman"/>
                <w:sz w:val="20"/>
                <w:szCs w:val="20"/>
              </w:rPr>
              <w:lastRenderedPageBreak/>
              <w:t xml:space="preserve">возможности приложения, соответствие Федеральному </w:t>
            </w:r>
            <w:hyperlink r:id="rId116">
              <w:r w:rsidRPr="00302884">
                <w:rPr>
                  <w:rFonts w:ascii="Times New Roman" w:hAnsi="Times New Roman" w:cs="Times New Roman"/>
                  <w:sz w:val="20"/>
                  <w:szCs w:val="20"/>
                </w:rPr>
                <w:t>закону</w:t>
              </w:r>
            </w:hyperlink>
            <w:r w:rsidRPr="00302884">
              <w:rPr>
                <w:rFonts w:ascii="Times New Roman" w:hAnsi="Times New Roman" w:cs="Times New Roman"/>
                <w:sz w:val="20"/>
                <w:szCs w:val="20"/>
              </w:rPr>
              <w:t xml:space="preserve"> от 27 июля 2006 г. N 152-ФЗ "О персональных данных" приложений, содержащих персональные данные (да/нет)</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передаваемых прав по лицензионному договору</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схема лицензирования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17">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35 тыс.</w:t>
            </w: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lastRenderedPageBreak/>
              <w:t>32.</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118">
              <w:r w:rsidR="00A61A11" w:rsidRPr="00302884">
                <w:rPr>
                  <w:rFonts w:ascii="Times New Roman" w:hAnsi="Times New Roman" w:cs="Times New Roman"/>
                  <w:sz w:val="20"/>
                  <w:szCs w:val="20"/>
                </w:rPr>
                <w:t>58.29.31</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Обеспечение программное системное для загрузки. Пояснения по требуемой продукции: средства обеспечения информационной безопасности</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использование российских криптоалгоритмов при использовании криптографической защиты информации в составе средств обеспечения информационной безопасности систем, доступность на русском языке интерфейса конфигурирования средства информационной безопасности</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передаваемых прав по лицензионному договору</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исключительные лицензионные права, неисключительные лицензионные права</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схема лицензирования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19">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130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130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130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130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130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130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130 тыс.</w:t>
            </w:r>
          </w:p>
        </w:tc>
      </w:tr>
      <w:tr w:rsidR="00D4290B" w:rsidRPr="00302884" w:rsidTr="00302884">
        <w:tc>
          <w:tcPr>
            <w:tcW w:w="279" w:type="dxa"/>
            <w:vMerge w:val="restart"/>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33.</w:t>
            </w:r>
          </w:p>
        </w:tc>
        <w:tc>
          <w:tcPr>
            <w:tcW w:w="709" w:type="dxa"/>
            <w:vMerge w:val="restart"/>
          </w:tcPr>
          <w:p w:rsidR="00A61A11" w:rsidRPr="00302884" w:rsidRDefault="00302884" w:rsidP="00DD4B7D">
            <w:pPr>
              <w:pStyle w:val="ConsPlusNormal"/>
              <w:rPr>
                <w:rFonts w:ascii="Times New Roman" w:hAnsi="Times New Roman" w:cs="Times New Roman"/>
                <w:sz w:val="20"/>
                <w:szCs w:val="20"/>
              </w:rPr>
            </w:pPr>
            <w:hyperlink r:id="rId120">
              <w:r w:rsidR="00A61A11" w:rsidRPr="00302884">
                <w:rPr>
                  <w:rFonts w:ascii="Times New Roman" w:hAnsi="Times New Roman" w:cs="Times New Roman"/>
                  <w:sz w:val="20"/>
                  <w:szCs w:val="20"/>
                </w:rPr>
                <w:t>58.29.32</w:t>
              </w:r>
            </w:hyperlink>
          </w:p>
        </w:tc>
        <w:tc>
          <w:tcPr>
            <w:tcW w:w="1984" w:type="dxa"/>
            <w:vMerge w:val="restart"/>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Обеспечение программное прикладное для загрузки. Пояснения по требуемой продукции: системы управления процессами организации</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поддержка и формирование регистров учета, содержащих функции по ведению бухгалтерской документации, которые соответствуют российским стандартам систем бухгалтерского учета</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5"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объем передаваемых прав по лицензионному договору</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 xml:space="preserve">возможные значения: исключительные лицензионные права, неисключительные </w:t>
            </w:r>
            <w:r w:rsidRPr="00302884">
              <w:rPr>
                <w:rFonts w:ascii="Times New Roman" w:hAnsi="Times New Roman" w:cs="Times New Roman"/>
                <w:sz w:val="20"/>
                <w:szCs w:val="20"/>
              </w:rPr>
              <w:lastRenderedPageBreak/>
              <w:t>лицензионные права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исключительные лицензионные права, неисключительные </w:t>
            </w:r>
            <w:r w:rsidRPr="00302884">
              <w:rPr>
                <w:rFonts w:ascii="Times New Roman" w:hAnsi="Times New Roman" w:cs="Times New Roman"/>
                <w:sz w:val="20"/>
                <w:szCs w:val="20"/>
              </w:rPr>
              <w:lastRenderedPageBreak/>
              <w:t>лицензионные права</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исключительные лицензионные права, неисключительные </w:t>
            </w:r>
            <w:r w:rsidRPr="00302884">
              <w:rPr>
                <w:rFonts w:ascii="Times New Roman" w:hAnsi="Times New Roman" w:cs="Times New Roman"/>
                <w:sz w:val="20"/>
                <w:szCs w:val="20"/>
              </w:rPr>
              <w:lastRenderedPageBreak/>
              <w:t>лицензионные права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исключительные лицензионные права, неисключительные </w:t>
            </w:r>
            <w:r w:rsidRPr="00302884">
              <w:rPr>
                <w:rFonts w:ascii="Times New Roman" w:hAnsi="Times New Roman" w:cs="Times New Roman"/>
                <w:sz w:val="20"/>
                <w:szCs w:val="20"/>
              </w:rPr>
              <w:lastRenderedPageBreak/>
              <w:t>лицензионные права</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исключительные лицензионные права, неисключительные </w:t>
            </w:r>
            <w:r w:rsidRPr="00302884">
              <w:rPr>
                <w:rFonts w:ascii="Times New Roman" w:hAnsi="Times New Roman" w:cs="Times New Roman"/>
                <w:sz w:val="20"/>
                <w:szCs w:val="20"/>
              </w:rPr>
              <w:lastRenderedPageBreak/>
              <w:t>лицензионные права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исключительные лицензионные права, неисключительные </w:t>
            </w:r>
            <w:r w:rsidRPr="00302884">
              <w:rPr>
                <w:rFonts w:ascii="Times New Roman" w:hAnsi="Times New Roman" w:cs="Times New Roman"/>
                <w:sz w:val="20"/>
                <w:szCs w:val="20"/>
              </w:rPr>
              <w:lastRenderedPageBreak/>
              <w:t>лицензионные права</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lastRenderedPageBreak/>
              <w:t xml:space="preserve">возможные значения: исключительные лицензионные права, неисключительные </w:t>
            </w:r>
            <w:r w:rsidRPr="00302884">
              <w:rPr>
                <w:rFonts w:ascii="Times New Roman" w:hAnsi="Times New Roman" w:cs="Times New Roman"/>
                <w:sz w:val="20"/>
                <w:szCs w:val="20"/>
              </w:rPr>
              <w:lastRenderedPageBreak/>
              <w:t>лицензионные права</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схема лицензирования</w:t>
            </w:r>
          </w:p>
        </w:tc>
        <w:tc>
          <w:tcPr>
            <w:tcW w:w="709" w:type="dxa"/>
          </w:tcPr>
          <w:p w:rsidR="00A61A11" w:rsidRPr="00302884" w:rsidRDefault="00A61A11" w:rsidP="00DD4B7D">
            <w:pPr>
              <w:pStyle w:val="ConsPlusNormal"/>
              <w:rPr>
                <w:rFonts w:ascii="Times New Roman" w:hAnsi="Times New Roman" w:cs="Times New Roman"/>
                <w:sz w:val="20"/>
                <w:szCs w:val="20"/>
              </w:rPr>
            </w:pPr>
          </w:p>
        </w:tc>
        <w:tc>
          <w:tcPr>
            <w:tcW w:w="850" w:type="dxa"/>
          </w:tcPr>
          <w:p w:rsidR="00A61A11" w:rsidRPr="00302884" w:rsidRDefault="00A61A11" w:rsidP="00DD4B7D">
            <w:pPr>
              <w:pStyle w:val="ConsPlusNormal"/>
              <w:rPr>
                <w:rFonts w:ascii="Times New Roman" w:hAnsi="Times New Roman" w:cs="Times New Roman"/>
                <w:sz w:val="20"/>
                <w:szCs w:val="20"/>
              </w:rPr>
            </w:pP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возможные значения: лицензия на пользователя, лицензия на устройство, лицензия на организацию</w:t>
            </w:r>
          </w:p>
        </w:tc>
      </w:tr>
      <w:tr w:rsidR="00D4290B" w:rsidRPr="00302884" w:rsidTr="00302884">
        <w:tc>
          <w:tcPr>
            <w:tcW w:w="279" w:type="dxa"/>
            <w:vMerge/>
          </w:tcPr>
          <w:p w:rsidR="00A61A11" w:rsidRPr="00302884" w:rsidRDefault="00A61A11" w:rsidP="00DD4B7D">
            <w:pPr>
              <w:pStyle w:val="ConsPlusNormal"/>
              <w:rPr>
                <w:rFonts w:ascii="Times New Roman" w:hAnsi="Times New Roman" w:cs="Times New Roman"/>
                <w:sz w:val="20"/>
                <w:szCs w:val="20"/>
              </w:rPr>
            </w:pPr>
          </w:p>
        </w:tc>
        <w:tc>
          <w:tcPr>
            <w:tcW w:w="709" w:type="dxa"/>
            <w:vMerge/>
          </w:tcPr>
          <w:p w:rsidR="00A61A11" w:rsidRPr="00302884" w:rsidRDefault="00A61A11" w:rsidP="00DD4B7D">
            <w:pPr>
              <w:pStyle w:val="ConsPlusNormal"/>
              <w:rPr>
                <w:rFonts w:ascii="Times New Roman" w:hAnsi="Times New Roman" w:cs="Times New Roman"/>
                <w:sz w:val="20"/>
                <w:szCs w:val="20"/>
              </w:rPr>
            </w:pPr>
          </w:p>
        </w:tc>
        <w:tc>
          <w:tcPr>
            <w:tcW w:w="1984" w:type="dxa"/>
            <w:vMerge/>
          </w:tcPr>
          <w:p w:rsidR="00A61A11" w:rsidRPr="00302884" w:rsidRDefault="00A61A11" w:rsidP="00DD4B7D">
            <w:pPr>
              <w:pStyle w:val="ConsPlusNormal"/>
              <w:rPr>
                <w:rFonts w:ascii="Times New Roman" w:hAnsi="Times New Roman" w:cs="Times New Roman"/>
                <w:sz w:val="20"/>
                <w:szCs w:val="20"/>
              </w:rPr>
            </w:pP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21">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125 тыс.</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125 тыс.</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125 тыс.</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125 тыс.</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34.</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22">
              <w:r w:rsidR="00A61A11" w:rsidRPr="00302884">
                <w:rPr>
                  <w:rFonts w:ascii="Times New Roman" w:hAnsi="Times New Roman" w:cs="Times New Roman"/>
                  <w:sz w:val="20"/>
                  <w:szCs w:val="20"/>
                </w:rPr>
                <w:t>61.90.10</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Услуги телекоммуникационные прочие. Пояснения по требуемым услугам: оказание услуг по предоставлению высокоскоростного доступа в информационно-телекоммуникационную сеть "Интернет"</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максимальная скорость соединения в информационно-телекоммуникационной сети "Интернет"</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23">
              <w:r w:rsidR="00A61A11" w:rsidRPr="00302884">
                <w:rPr>
                  <w:rFonts w:ascii="Times New Roman" w:hAnsi="Times New Roman" w:cs="Times New Roman"/>
                  <w:sz w:val="20"/>
                  <w:szCs w:val="20"/>
                </w:rPr>
                <w:t>2545</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мегабит в секунду</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200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200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200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200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200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200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200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t>35.</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24">
              <w:r w:rsidR="00A61A11" w:rsidRPr="00302884">
                <w:rPr>
                  <w:rFonts w:ascii="Times New Roman" w:hAnsi="Times New Roman" w:cs="Times New Roman"/>
                  <w:sz w:val="20"/>
                  <w:szCs w:val="20"/>
                </w:rPr>
                <w:t>61.20.30</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Услуги по передаче данных по беспроводным телекоммуникационным сетям.</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услуге: услуга связи для ноутбуков и планшетных компьютеров</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 &lt;*****&gt;</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25">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2 000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2 000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2 000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1 000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800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800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800</w:t>
            </w:r>
          </w:p>
        </w:tc>
      </w:tr>
      <w:tr w:rsidR="00D4290B" w:rsidRPr="00302884" w:rsidTr="00302884">
        <w:tc>
          <w:tcPr>
            <w:tcW w:w="279" w:type="dxa"/>
          </w:tcPr>
          <w:p w:rsidR="00A61A11" w:rsidRPr="00302884" w:rsidRDefault="00A61A11" w:rsidP="00DD4B7D">
            <w:pPr>
              <w:pStyle w:val="ConsPlusNormal"/>
              <w:jc w:val="center"/>
              <w:rPr>
                <w:rFonts w:ascii="Times New Roman" w:hAnsi="Times New Roman" w:cs="Times New Roman"/>
                <w:sz w:val="20"/>
                <w:szCs w:val="20"/>
              </w:rPr>
            </w:pPr>
            <w:r w:rsidRPr="00302884">
              <w:rPr>
                <w:rFonts w:ascii="Times New Roman" w:hAnsi="Times New Roman" w:cs="Times New Roman"/>
                <w:sz w:val="20"/>
                <w:szCs w:val="20"/>
              </w:rPr>
              <w:lastRenderedPageBreak/>
              <w:t>36.</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26">
              <w:r w:rsidR="00A61A11" w:rsidRPr="00302884">
                <w:rPr>
                  <w:rFonts w:ascii="Times New Roman" w:hAnsi="Times New Roman" w:cs="Times New Roman"/>
                  <w:sz w:val="20"/>
                  <w:szCs w:val="20"/>
                </w:rPr>
                <w:t>61.20.42</w:t>
              </w:r>
            </w:hyperlink>
          </w:p>
        </w:tc>
        <w:tc>
          <w:tcPr>
            <w:tcW w:w="1984"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Услуги по широкополосному доступу к информационно-телекоммуникационной сети "Интернет" по беспроводным сетям.</w:t>
            </w:r>
          </w:p>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Пояснения по требуемой услуге: услуга связи для ноутбуков и планшетных компьютеров</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предельная цена &lt;*****&gt;</w:t>
            </w:r>
          </w:p>
        </w:tc>
        <w:tc>
          <w:tcPr>
            <w:tcW w:w="709" w:type="dxa"/>
          </w:tcPr>
          <w:p w:rsidR="00A61A11" w:rsidRPr="00302884" w:rsidRDefault="00302884" w:rsidP="00DD4B7D">
            <w:pPr>
              <w:pStyle w:val="ConsPlusNormal"/>
              <w:rPr>
                <w:rFonts w:ascii="Times New Roman" w:hAnsi="Times New Roman" w:cs="Times New Roman"/>
                <w:sz w:val="20"/>
                <w:szCs w:val="20"/>
              </w:rPr>
            </w:pPr>
            <w:hyperlink r:id="rId127">
              <w:r w:rsidR="00A61A11" w:rsidRPr="00302884">
                <w:rPr>
                  <w:rFonts w:ascii="Times New Roman" w:hAnsi="Times New Roman" w:cs="Times New Roman"/>
                  <w:sz w:val="20"/>
                  <w:szCs w:val="20"/>
                </w:rPr>
                <w:t>383</w:t>
              </w:r>
            </w:hyperlink>
          </w:p>
        </w:tc>
        <w:tc>
          <w:tcPr>
            <w:tcW w:w="850"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рубль</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2 000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2 000</w:t>
            </w:r>
          </w:p>
        </w:tc>
        <w:tc>
          <w:tcPr>
            <w:tcW w:w="1418"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2 000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1 000</w:t>
            </w:r>
          </w:p>
        </w:tc>
        <w:tc>
          <w:tcPr>
            <w:tcW w:w="1275"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800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800</w:t>
            </w:r>
          </w:p>
        </w:tc>
        <w:tc>
          <w:tcPr>
            <w:tcW w:w="1276" w:type="dxa"/>
          </w:tcPr>
          <w:p w:rsidR="00A61A11" w:rsidRPr="00302884" w:rsidRDefault="00A61A11" w:rsidP="00DD4B7D">
            <w:pPr>
              <w:pStyle w:val="ConsPlusNormal"/>
              <w:rPr>
                <w:rFonts w:ascii="Times New Roman" w:hAnsi="Times New Roman" w:cs="Times New Roman"/>
                <w:sz w:val="20"/>
                <w:szCs w:val="20"/>
              </w:rPr>
            </w:pPr>
            <w:r w:rsidRPr="00302884">
              <w:rPr>
                <w:rFonts w:ascii="Times New Roman" w:hAnsi="Times New Roman" w:cs="Times New Roman"/>
                <w:sz w:val="20"/>
                <w:szCs w:val="20"/>
              </w:rPr>
              <w:t>не более 800</w:t>
            </w:r>
          </w:p>
        </w:tc>
      </w:tr>
    </w:tbl>
    <w:p w:rsidR="00302884" w:rsidRDefault="00302884" w:rsidP="00DD4B7D">
      <w:pPr>
        <w:pStyle w:val="ConsPlusNormal"/>
        <w:ind w:firstLine="540"/>
        <w:jc w:val="both"/>
        <w:rPr>
          <w:rFonts w:ascii="Times New Roman" w:hAnsi="Times New Roman" w:cs="Times New Roman"/>
          <w:sz w:val="20"/>
          <w:szCs w:val="28"/>
        </w:rPr>
      </w:pPr>
    </w:p>
    <w:p w:rsidR="00A61A11" w:rsidRPr="00302884" w:rsidRDefault="00A61A11" w:rsidP="00DD4B7D">
      <w:pPr>
        <w:pStyle w:val="ConsPlusNormal"/>
        <w:ind w:firstLine="540"/>
        <w:jc w:val="both"/>
        <w:rPr>
          <w:rFonts w:ascii="Times New Roman" w:hAnsi="Times New Roman" w:cs="Times New Roman"/>
          <w:sz w:val="20"/>
          <w:szCs w:val="28"/>
        </w:rPr>
      </w:pPr>
      <w:r w:rsidRPr="00302884">
        <w:rPr>
          <w:rFonts w:ascii="Times New Roman" w:hAnsi="Times New Roman" w:cs="Times New Roman"/>
          <w:sz w:val="20"/>
          <w:szCs w:val="28"/>
        </w:rPr>
        <w:t xml:space="preserve">&lt;*****&gt; По решению руководителей </w:t>
      </w:r>
      <w:r w:rsidR="0056708C" w:rsidRPr="00302884">
        <w:rPr>
          <w:rFonts w:ascii="Times New Roman" w:hAnsi="Times New Roman" w:cs="Times New Roman"/>
          <w:sz w:val="20"/>
          <w:szCs w:val="28"/>
        </w:rPr>
        <w:t>муниципальных</w:t>
      </w:r>
      <w:r w:rsidRPr="00302884">
        <w:rPr>
          <w:rFonts w:ascii="Times New Roman" w:hAnsi="Times New Roman" w:cs="Times New Roman"/>
          <w:sz w:val="20"/>
          <w:szCs w:val="28"/>
        </w:rPr>
        <w:t xml:space="preserve"> органов </w:t>
      </w:r>
      <w:r w:rsidR="0056708C" w:rsidRPr="00302884">
        <w:rPr>
          <w:rFonts w:ascii="Times New Roman" w:hAnsi="Times New Roman" w:cs="Times New Roman"/>
          <w:sz w:val="20"/>
          <w:szCs w:val="28"/>
        </w:rPr>
        <w:t>района</w:t>
      </w:r>
      <w:r w:rsidRPr="00302884">
        <w:rPr>
          <w:rFonts w:ascii="Times New Roman" w:hAnsi="Times New Roman" w:cs="Times New Roman"/>
          <w:sz w:val="20"/>
          <w:szCs w:val="28"/>
        </w:rPr>
        <w:t xml:space="preserve"> предельные цены приобретения ноутбуков и планшетных компьютеров и расходов на услуги связи могут быть изменены, но не более чем на индекс потребительских цен на товары и услуги по данным Федеральной службы государственной статистики за период действия указанных нормативов.</w:t>
      </w:r>
    </w:p>
    <w:p w:rsidR="00A61A11" w:rsidRPr="00302884" w:rsidRDefault="00A61A11" w:rsidP="00DD4B7D">
      <w:pPr>
        <w:pStyle w:val="ConsPlusNormal"/>
        <w:ind w:firstLine="540"/>
        <w:jc w:val="both"/>
        <w:rPr>
          <w:rFonts w:ascii="Times New Roman" w:hAnsi="Times New Roman" w:cs="Times New Roman"/>
          <w:sz w:val="20"/>
          <w:szCs w:val="28"/>
        </w:rPr>
      </w:pPr>
      <w:r w:rsidRPr="00302884">
        <w:rPr>
          <w:rFonts w:ascii="Times New Roman" w:hAnsi="Times New Roman" w:cs="Times New Roman"/>
          <w:sz w:val="20"/>
          <w:szCs w:val="28"/>
        </w:rPr>
        <w:t xml:space="preserve">&lt;******&gt; По решению руководителей </w:t>
      </w:r>
      <w:r w:rsidR="0056708C" w:rsidRPr="00302884">
        <w:rPr>
          <w:rFonts w:ascii="Times New Roman" w:hAnsi="Times New Roman" w:cs="Times New Roman"/>
          <w:sz w:val="20"/>
          <w:szCs w:val="28"/>
        </w:rPr>
        <w:t>муниципальных</w:t>
      </w:r>
      <w:r w:rsidRPr="00302884">
        <w:rPr>
          <w:rFonts w:ascii="Times New Roman" w:hAnsi="Times New Roman" w:cs="Times New Roman"/>
          <w:sz w:val="20"/>
          <w:szCs w:val="28"/>
        </w:rPr>
        <w:t xml:space="preserve"> органов </w:t>
      </w:r>
      <w:r w:rsidR="0056708C" w:rsidRPr="00302884">
        <w:rPr>
          <w:rFonts w:ascii="Times New Roman" w:hAnsi="Times New Roman" w:cs="Times New Roman"/>
          <w:sz w:val="20"/>
          <w:szCs w:val="28"/>
        </w:rPr>
        <w:t>района</w:t>
      </w:r>
      <w:r w:rsidRPr="00302884">
        <w:rPr>
          <w:rFonts w:ascii="Times New Roman" w:hAnsi="Times New Roman" w:cs="Times New Roman"/>
          <w:sz w:val="20"/>
          <w:szCs w:val="28"/>
        </w:rPr>
        <w:t xml:space="preserve"> предельные цены приобретения транспортных средств могут быть изменены, но не более чем на индекс потребительских цен на легковой автомобиль (отечественный, новый) по данным Федеральной службы государственной статистики за период действия указанных нормативов.</w:t>
      </w:r>
    </w:p>
    <w:p w:rsidR="00A61A11" w:rsidRPr="00302884" w:rsidRDefault="00A61A11" w:rsidP="00DD4B7D">
      <w:pPr>
        <w:pStyle w:val="ConsPlusNormal"/>
        <w:ind w:firstLine="540"/>
        <w:jc w:val="both"/>
        <w:rPr>
          <w:rFonts w:ascii="Times New Roman" w:hAnsi="Times New Roman" w:cs="Times New Roman"/>
          <w:sz w:val="20"/>
          <w:szCs w:val="28"/>
        </w:rPr>
      </w:pPr>
      <w:r w:rsidRPr="00302884">
        <w:rPr>
          <w:rFonts w:ascii="Times New Roman" w:hAnsi="Times New Roman" w:cs="Times New Roman"/>
          <w:sz w:val="20"/>
          <w:szCs w:val="28"/>
        </w:rPr>
        <w:t xml:space="preserve">&lt;*******&gt; По решению руководителей </w:t>
      </w:r>
      <w:r w:rsidR="0056708C" w:rsidRPr="00302884">
        <w:rPr>
          <w:rFonts w:ascii="Times New Roman" w:hAnsi="Times New Roman" w:cs="Times New Roman"/>
          <w:sz w:val="20"/>
          <w:szCs w:val="28"/>
        </w:rPr>
        <w:t>муниципальных</w:t>
      </w:r>
      <w:r w:rsidRPr="00302884">
        <w:rPr>
          <w:rFonts w:ascii="Times New Roman" w:hAnsi="Times New Roman" w:cs="Times New Roman"/>
          <w:sz w:val="20"/>
          <w:szCs w:val="28"/>
        </w:rPr>
        <w:t xml:space="preserve"> органов </w:t>
      </w:r>
      <w:r w:rsidR="0056708C" w:rsidRPr="00302884">
        <w:rPr>
          <w:rFonts w:ascii="Times New Roman" w:hAnsi="Times New Roman" w:cs="Times New Roman"/>
          <w:sz w:val="20"/>
          <w:szCs w:val="28"/>
        </w:rPr>
        <w:t>района</w:t>
      </w:r>
      <w:r w:rsidRPr="00302884">
        <w:rPr>
          <w:rFonts w:ascii="Times New Roman" w:hAnsi="Times New Roman" w:cs="Times New Roman"/>
          <w:sz w:val="20"/>
          <w:szCs w:val="28"/>
        </w:rPr>
        <w:t xml:space="preserve"> предельные цены на услуги подвижной связи могут быть изменены, но не более чем на индекс потребительских цен на товары и услуги по данным Федеральной службы государственной статистики за период действия указанных нормативов.</w:t>
      </w:r>
    </w:p>
    <w:p w:rsidR="0092244F" w:rsidRPr="00DD4B7D" w:rsidRDefault="00A61A11" w:rsidP="00302884">
      <w:pPr>
        <w:pStyle w:val="ConsPlusNormal"/>
        <w:ind w:firstLine="540"/>
        <w:jc w:val="both"/>
        <w:rPr>
          <w:sz w:val="28"/>
          <w:szCs w:val="28"/>
        </w:rPr>
      </w:pPr>
      <w:r w:rsidRPr="00302884">
        <w:rPr>
          <w:rFonts w:ascii="Times New Roman" w:hAnsi="Times New Roman" w:cs="Times New Roman"/>
          <w:sz w:val="20"/>
          <w:szCs w:val="28"/>
        </w:rPr>
        <w:t xml:space="preserve">&lt;********&gt; Установленные предельные цены не подлежат индексации на величину, установленную в </w:t>
      </w:r>
      <w:hyperlink w:anchor="P30">
        <w:r w:rsidRPr="00302884">
          <w:rPr>
            <w:rFonts w:ascii="Times New Roman" w:hAnsi="Times New Roman" w:cs="Times New Roman"/>
            <w:sz w:val="20"/>
            <w:szCs w:val="28"/>
          </w:rPr>
          <w:t>абзаце 3 пункта 4</w:t>
        </w:r>
      </w:hyperlink>
      <w:r w:rsidRPr="00302884">
        <w:rPr>
          <w:rFonts w:ascii="Times New Roman" w:hAnsi="Times New Roman" w:cs="Times New Roman"/>
          <w:sz w:val="20"/>
          <w:szCs w:val="28"/>
        </w:rPr>
        <w:t xml:space="preserve"> настоящего постановления.</w:t>
      </w:r>
    </w:p>
    <w:sectPr w:rsidR="0092244F" w:rsidRPr="00DD4B7D" w:rsidSect="00302884">
      <w:pgSz w:w="16838" w:h="11905" w:orient="landscape"/>
      <w:pgMar w:top="1701" w:right="1134" w:bottom="851"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A11"/>
    <w:rsid w:val="00014FA6"/>
    <w:rsid w:val="00084AA7"/>
    <w:rsid w:val="000E4447"/>
    <w:rsid w:val="0014273F"/>
    <w:rsid w:val="00184E0E"/>
    <w:rsid w:val="001C1122"/>
    <w:rsid w:val="00280D90"/>
    <w:rsid w:val="002840B4"/>
    <w:rsid w:val="00302884"/>
    <w:rsid w:val="0033099E"/>
    <w:rsid w:val="00350764"/>
    <w:rsid w:val="0035210C"/>
    <w:rsid w:val="00366F65"/>
    <w:rsid w:val="003755FE"/>
    <w:rsid w:val="00404CC3"/>
    <w:rsid w:val="004769D2"/>
    <w:rsid w:val="004F3BD4"/>
    <w:rsid w:val="00564332"/>
    <w:rsid w:val="0056708C"/>
    <w:rsid w:val="005F0701"/>
    <w:rsid w:val="006041B5"/>
    <w:rsid w:val="00612AF4"/>
    <w:rsid w:val="00644603"/>
    <w:rsid w:val="00693F0C"/>
    <w:rsid w:val="006B0542"/>
    <w:rsid w:val="006B11A9"/>
    <w:rsid w:val="006D6C4B"/>
    <w:rsid w:val="007046AF"/>
    <w:rsid w:val="00762A9F"/>
    <w:rsid w:val="007752B8"/>
    <w:rsid w:val="00803246"/>
    <w:rsid w:val="00840225"/>
    <w:rsid w:val="00891952"/>
    <w:rsid w:val="00895DF9"/>
    <w:rsid w:val="009043D5"/>
    <w:rsid w:val="0092244F"/>
    <w:rsid w:val="00935295"/>
    <w:rsid w:val="00953E60"/>
    <w:rsid w:val="009B2EC4"/>
    <w:rsid w:val="009D0C32"/>
    <w:rsid w:val="00A509C5"/>
    <w:rsid w:val="00A51F5C"/>
    <w:rsid w:val="00A52E66"/>
    <w:rsid w:val="00A61A11"/>
    <w:rsid w:val="00A61FAB"/>
    <w:rsid w:val="00B856BD"/>
    <w:rsid w:val="00BF6840"/>
    <w:rsid w:val="00BF7C81"/>
    <w:rsid w:val="00C1593D"/>
    <w:rsid w:val="00D00B44"/>
    <w:rsid w:val="00D12AFD"/>
    <w:rsid w:val="00D4290B"/>
    <w:rsid w:val="00D45C39"/>
    <w:rsid w:val="00D63729"/>
    <w:rsid w:val="00DD4B7D"/>
    <w:rsid w:val="00E57F0A"/>
    <w:rsid w:val="00EC35AA"/>
    <w:rsid w:val="00EE7E77"/>
    <w:rsid w:val="00F2081B"/>
    <w:rsid w:val="00F347BF"/>
    <w:rsid w:val="00F9513C"/>
    <w:rsid w:val="00FC006B"/>
    <w:rsid w:val="00FE4C98"/>
    <w:rsid w:val="00FF6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1EA64"/>
  <w15:docId w15:val="{5D61897A-0E2B-4902-BC18-D9047B08C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47B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1A1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61A1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61A1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61A1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61A1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61A1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61A1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61A11"/>
    <w:pPr>
      <w:widowControl w:val="0"/>
      <w:autoSpaceDE w:val="0"/>
      <w:autoSpaceDN w:val="0"/>
      <w:spacing w:after="0" w:line="240" w:lineRule="auto"/>
    </w:pPr>
    <w:rPr>
      <w:rFonts w:ascii="Arial" w:eastAsiaTheme="minorEastAsia" w:hAnsi="Arial" w:cs="Arial"/>
      <w:sz w:val="20"/>
      <w:lang w:eastAsia="ru-RU"/>
    </w:rPr>
  </w:style>
  <w:style w:type="character" w:styleId="a3">
    <w:name w:val="Hyperlink"/>
    <w:basedOn w:val="a0"/>
    <w:rsid w:val="00F347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B&amp;n=441135&amp;dst=100679" TargetMode="External"/><Relationship Id="rId117" Type="http://schemas.openxmlformats.org/officeDocument/2006/relationships/hyperlink" Target="https://login.consultant.ru/link/?req=doc&amp;base=RZB&amp;n=441135&amp;dst=101916" TargetMode="External"/><Relationship Id="rId21" Type="http://schemas.openxmlformats.org/officeDocument/2006/relationships/hyperlink" Target="https://login.consultant.ru/link/?req=doc&amp;base=RZB&amp;n=441135&amp;dst=50" TargetMode="External"/><Relationship Id="rId42" Type="http://schemas.openxmlformats.org/officeDocument/2006/relationships/hyperlink" Target="https://login.consultant.ru/link/?req=doc&amp;base=RZB&amp;n=441135&amp;dst=101916" TargetMode="External"/><Relationship Id="rId47" Type="http://schemas.openxmlformats.org/officeDocument/2006/relationships/hyperlink" Target="https://login.consultant.ru/link/?req=doc&amp;base=RZB&amp;n=468904&amp;dst=119267" TargetMode="External"/><Relationship Id="rId63" Type="http://schemas.openxmlformats.org/officeDocument/2006/relationships/hyperlink" Target="https://login.consultant.ru/link/?req=doc&amp;base=RZB&amp;n=441135&amp;dst=101916" TargetMode="External"/><Relationship Id="rId68" Type="http://schemas.openxmlformats.org/officeDocument/2006/relationships/hyperlink" Target="https://login.consultant.ru/link/?req=doc&amp;base=RZB&amp;n=441135&amp;dst=101850" TargetMode="External"/><Relationship Id="rId84" Type="http://schemas.openxmlformats.org/officeDocument/2006/relationships/hyperlink" Target="https://login.consultant.ru/link/?req=doc&amp;base=RZB&amp;n=441135&amp;dst=101916" TargetMode="External"/><Relationship Id="rId89" Type="http://schemas.openxmlformats.org/officeDocument/2006/relationships/hyperlink" Target="https://login.consultant.ru/link/?req=doc&amp;base=RZB&amp;n=441135&amp;dst=101916" TargetMode="External"/><Relationship Id="rId112" Type="http://schemas.openxmlformats.org/officeDocument/2006/relationships/hyperlink" Target="https://login.consultant.ru/link/?req=doc&amp;base=RZB&amp;n=441135&amp;dst=101850" TargetMode="External"/><Relationship Id="rId16" Type="http://schemas.openxmlformats.org/officeDocument/2006/relationships/hyperlink" Target="https://login.consultant.ru/link/?req=doc&amp;base=RZB&amp;n=441135" TargetMode="External"/><Relationship Id="rId107" Type="http://schemas.openxmlformats.org/officeDocument/2006/relationships/hyperlink" Target="https://login.consultant.ru/link/?req=doc&amp;base=RZB&amp;n=468904&amp;dst=131465" TargetMode="External"/><Relationship Id="rId11" Type="http://schemas.openxmlformats.org/officeDocument/2006/relationships/hyperlink" Target="https://login.consultant.ru/link/?req=doc&amp;base=RLAW011&amp;n=176619&amp;dst=100010" TargetMode="External"/><Relationship Id="rId32" Type="http://schemas.openxmlformats.org/officeDocument/2006/relationships/hyperlink" Target="https://login.consultant.ru/link/?req=doc&amp;base=RZB&amp;n=441135&amp;dst=101916" TargetMode="External"/><Relationship Id="rId37" Type="http://schemas.openxmlformats.org/officeDocument/2006/relationships/hyperlink" Target="https://login.consultant.ru/link/?req=doc&amp;base=RZB&amp;n=441135&amp;dst=50" TargetMode="External"/><Relationship Id="rId53" Type="http://schemas.openxmlformats.org/officeDocument/2006/relationships/hyperlink" Target="https://login.consultant.ru/link/?req=doc&amp;base=RZB&amp;n=441135&amp;dst=101916" TargetMode="External"/><Relationship Id="rId58" Type="http://schemas.openxmlformats.org/officeDocument/2006/relationships/hyperlink" Target="https://login.consultant.ru/link/?req=doc&amp;base=RZB&amp;n=468904&amp;dst=123513" TargetMode="External"/><Relationship Id="rId74" Type="http://schemas.openxmlformats.org/officeDocument/2006/relationships/hyperlink" Target="https://login.consultant.ru/link/?req=doc&amp;base=RZB&amp;n=441135&amp;dst=101850" TargetMode="External"/><Relationship Id="rId79" Type="http://schemas.openxmlformats.org/officeDocument/2006/relationships/hyperlink" Target="https://login.consultant.ru/link/?req=doc&amp;base=RZB&amp;n=441135&amp;dst=101850" TargetMode="External"/><Relationship Id="rId102" Type="http://schemas.openxmlformats.org/officeDocument/2006/relationships/hyperlink" Target="https://login.consultant.ru/link/?req=doc&amp;base=RZB&amp;n=468904&amp;dst=230" TargetMode="External"/><Relationship Id="rId123" Type="http://schemas.openxmlformats.org/officeDocument/2006/relationships/hyperlink" Target="https://login.consultant.ru/link/?req=doc&amp;base=RZB&amp;n=441135&amp;dst=261" TargetMode="External"/><Relationship Id="rId128" Type="http://schemas.openxmlformats.org/officeDocument/2006/relationships/fontTable" Target="fontTable.xml"/><Relationship Id="rId5" Type="http://schemas.openxmlformats.org/officeDocument/2006/relationships/hyperlink" Target="https://login.consultant.ru/link/?req=doc&amp;base=RZB&amp;n=469794&amp;dst=15" TargetMode="External"/><Relationship Id="rId90" Type="http://schemas.openxmlformats.org/officeDocument/2006/relationships/hyperlink" Target="https://login.consultant.ru/link/?req=doc&amp;base=RZB&amp;n=441135&amp;dst=101916" TargetMode="External"/><Relationship Id="rId95" Type="http://schemas.openxmlformats.org/officeDocument/2006/relationships/hyperlink" Target="https://login.consultant.ru/link/?req=doc&amp;base=RZB&amp;n=441135&amp;dst=101916" TargetMode="External"/><Relationship Id="rId19" Type="http://schemas.openxmlformats.org/officeDocument/2006/relationships/hyperlink" Target="https://login.consultant.ru/link/?req=doc&amp;base=RZB&amp;n=441135&amp;dst=50" TargetMode="External"/><Relationship Id="rId14" Type="http://schemas.openxmlformats.org/officeDocument/2006/relationships/hyperlink" Target="https://login.consultant.ru/link/?req=doc&amp;base=RZB&amp;n=441135" TargetMode="External"/><Relationship Id="rId22" Type="http://schemas.openxmlformats.org/officeDocument/2006/relationships/hyperlink" Target="https://login.consultant.ru/link/?req=doc&amp;base=RZB&amp;n=441135&amp;dst=101916" TargetMode="External"/><Relationship Id="rId27" Type="http://schemas.openxmlformats.org/officeDocument/2006/relationships/hyperlink" Target="https://login.consultant.ru/link/?req=doc&amp;base=RZB&amp;n=441135&amp;dst=101916" TargetMode="External"/><Relationship Id="rId30" Type="http://schemas.openxmlformats.org/officeDocument/2006/relationships/hyperlink" Target="https://login.consultant.ru/link/?req=doc&amp;base=RZB&amp;n=441135&amp;dst=104461" TargetMode="External"/><Relationship Id="rId35" Type="http://schemas.openxmlformats.org/officeDocument/2006/relationships/hyperlink" Target="https://login.consultant.ru/link/?req=doc&amp;base=RZB&amp;n=441135&amp;dst=50" TargetMode="External"/><Relationship Id="rId43" Type="http://schemas.openxmlformats.org/officeDocument/2006/relationships/hyperlink" Target="https://login.consultant.ru/link/?req=doc&amp;base=RZB&amp;n=468904&amp;dst=119267" TargetMode="External"/><Relationship Id="rId48" Type="http://schemas.openxmlformats.org/officeDocument/2006/relationships/hyperlink" Target="https://login.consultant.ru/link/?req=doc&amp;base=RZB&amp;n=441135&amp;dst=101916" TargetMode="External"/><Relationship Id="rId56" Type="http://schemas.openxmlformats.org/officeDocument/2006/relationships/hyperlink" Target="https://login.consultant.ru/link/?req=doc&amp;base=RZB&amp;n=468904&amp;dst=119317" TargetMode="External"/><Relationship Id="rId64" Type="http://schemas.openxmlformats.org/officeDocument/2006/relationships/hyperlink" Target="https://login.consultant.ru/link/?req=doc&amp;base=RZB&amp;n=468904&amp;dst=123521" TargetMode="External"/><Relationship Id="rId69" Type="http://schemas.openxmlformats.org/officeDocument/2006/relationships/hyperlink" Target="https://login.consultant.ru/link/?req=doc&amp;base=RZB&amp;n=441135&amp;dst=101916" TargetMode="External"/><Relationship Id="rId77" Type="http://schemas.openxmlformats.org/officeDocument/2006/relationships/hyperlink" Target="https://login.consultant.ru/link/?req=doc&amp;base=RZB&amp;n=441135&amp;dst=101850" TargetMode="External"/><Relationship Id="rId100" Type="http://schemas.openxmlformats.org/officeDocument/2006/relationships/hyperlink" Target="https://login.consultant.ru/link/?req=doc&amp;base=RZB&amp;n=468904&amp;dst=226" TargetMode="External"/><Relationship Id="rId105" Type="http://schemas.openxmlformats.org/officeDocument/2006/relationships/hyperlink" Target="https://login.consultant.ru/link/?req=doc&amp;base=RZB&amp;n=468904&amp;dst=131419" TargetMode="External"/><Relationship Id="rId113" Type="http://schemas.openxmlformats.org/officeDocument/2006/relationships/hyperlink" Target="https://login.consultant.ru/link/?req=doc&amp;base=RZB&amp;n=468904&amp;dst=131061" TargetMode="External"/><Relationship Id="rId118" Type="http://schemas.openxmlformats.org/officeDocument/2006/relationships/hyperlink" Target="https://login.consultant.ru/link/?req=doc&amp;base=RZB&amp;n=468904&amp;dst=131081" TargetMode="External"/><Relationship Id="rId126" Type="http://schemas.openxmlformats.org/officeDocument/2006/relationships/hyperlink" Target="https://login.consultant.ru/link/?req=doc&amp;base=RZB&amp;n=468904&amp;dst=131497" TargetMode="External"/><Relationship Id="rId8" Type="http://schemas.openxmlformats.org/officeDocument/2006/relationships/hyperlink" Target="https://login.consultant.ru/link/?req=doc&amp;base=RZB&amp;n=469794&amp;dst=100386" TargetMode="External"/><Relationship Id="rId51" Type="http://schemas.openxmlformats.org/officeDocument/2006/relationships/hyperlink" Target="https://login.consultant.ru/link/?req=doc&amp;base=RZB&amp;n=441135&amp;dst=104543" TargetMode="External"/><Relationship Id="rId72" Type="http://schemas.openxmlformats.org/officeDocument/2006/relationships/hyperlink" Target="https://login.consultant.ru/link/?req=doc&amp;base=RZB&amp;n=441135&amp;dst=101916" TargetMode="External"/><Relationship Id="rId80" Type="http://schemas.openxmlformats.org/officeDocument/2006/relationships/hyperlink" Target="https://login.consultant.ru/link/?req=doc&amp;base=RZB&amp;n=468904&amp;dst=123591" TargetMode="External"/><Relationship Id="rId85" Type="http://schemas.openxmlformats.org/officeDocument/2006/relationships/hyperlink" Target="https://login.consultant.ru/link/?req=doc&amp;base=RZB&amp;n=441135&amp;dst=101916" TargetMode="External"/><Relationship Id="rId93" Type="http://schemas.openxmlformats.org/officeDocument/2006/relationships/hyperlink" Target="https://login.consultant.ru/link/?req=doc&amp;base=RZB&amp;n=441135&amp;dst=101916" TargetMode="External"/><Relationship Id="rId98" Type="http://schemas.openxmlformats.org/officeDocument/2006/relationships/hyperlink" Target="https://login.consultant.ru/link/?req=doc&amp;base=RZB&amp;n=441135&amp;dst=101916" TargetMode="External"/><Relationship Id="rId121" Type="http://schemas.openxmlformats.org/officeDocument/2006/relationships/hyperlink" Target="https://login.consultant.ru/link/?req=doc&amp;base=RZB&amp;n=441135&amp;dst=101916" TargetMode="External"/><Relationship Id="rId3" Type="http://schemas.openxmlformats.org/officeDocument/2006/relationships/webSettings" Target="webSettings.xml"/><Relationship Id="rId12" Type="http://schemas.openxmlformats.org/officeDocument/2006/relationships/hyperlink" Target="https://login.consultant.ru/link/?req=doc&amp;base=RZB&amp;n=468900" TargetMode="External"/><Relationship Id="rId17" Type="http://schemas.openxmlformats.org/officeDocument/2006/relationships/hyperlink" Target="https://login.consultant.ru/link/?req=doc&amp;base=RZB&amp;n=468904&amp;dst=119219" TargetMode="External"/><Relationship Id="rId25" Type="http://schemas.openxmlformats.org/officeDocument/2006/relationships/hyperlink" Target="https://login.consultant.ru/link/?req=doc&amp;base=RZB&amp;n=441135&amp;dst=50" TargetMode="External"/><Relationship Id="rId33" Type="http://schemas.openxmlformats.org/officeDocument/2006/relationships/hyperlink" Target="https://login.consultant.ru/link/?req=doc&amp;base=RZB&amp;n=468904&amp;dst=119239" TargetMode="External"/><Relationship Id="rId38" Type="http://schemas.openxmlformats.org/officeDocument/2006/relationships/hyperlink" Target="https://login.consultant.ru/link/?req=doc&amp;base=RZB&amp;n=441135&amp;dst=101916" TargetMode="External"/><Relationship Id="rId46" Type="http://schemas.openxmlformats.org/officeDocument/2006/relationships/hyperlink" Target="https://login.consultant.ru/link/?req=doc&amp;base=RZB&amp;n=441135&amp;dst=101916" TargetMode="External"/><Relationship Id="rId59" Type="http://schemas.openxmlformats.org/officeDocument/2006/relationships/hyperlink" Target="https://login.consultant.ru/link/?req=doc&amp;base=RZB&amp;n=441135&amp;dst=101850" TargetMode="External"/><Relationship Id="rId67" Type="http://schemas.openxmlformats.org/officeDocument/2006/relationships/hyperlink" Target="https://login.consultant.ru/link/?req=doc&amp;base=RZB&amp;n=468904&amp;dst=123525" TargetMode="External"/><Relationship Id="rId103" Type="http://schemas.openxmlformats.org/officeDocument/2006/relationships/hyperlink" Target="https://login.consultant.ru/link/?req=doc&amp;base=RZB&amp;n=441135&amp;dst=101850" TargetMode="External"/><Relationship Id="rId108" Type="http://schemas.openxmlformats.org/officeDocument/2006/relationships/hyperlink" Target="https://login.consultant.ru/link/?req=doc&amp;base=RZB&amp;n=441135&amp;dst=101256" TargetMode="External"/><Relationship Id="rId116" Type="http://schemas.openxmlformats.org/officeDocument/2006/relationships/hyperlink" Target="https://login.consultant.ru/link/?req=doc&amp;base=RZB&amp;n=439201" TargetMode="External"/><Relationship Id="rId124" Type="http://schemas.openxmlformats.org/officeDocument/2006/relationships/hyperlink" Target="https://login.consultant.ru/link/?req=doc&amp;base=RZB&amp;n=468904&amp;dst=131485" TargetMode="External"/><Relationship Id="rId129" Type="http://schemas.openxmlformats.org/officeDocument/2006/relationships/theme" Target="theme/theme1.xml"/><Relationship Id="rId20" Type="http://schemas.openxmlformats.org/officeDocument/2006/relationships/hyperlink" Target="https://login.consultant.ru/link/?req=doc&amp;base=RZB&amp;n=441135&amp;dst=104461" TargetMode="External"/><Relationship Id="rId41" Type="http://schemas.openxmlformats.org/officeDocument/2006/relationships/hyperlink" Target="https://login.consultant.ru/link/?req=doc&amp;base=RZB&amp;n=468904&amp;dst=119243" TargetMode="External"/><Relationship Id="rId54" Type="http://schemas.openxmlformats.org/officeDocument/2006/relationships/hyperlink" Target="https://login.consultant.ru/link/?req=doc&amp;base=RZB&amp;n=468904&amp;dst=119243" TargetMode="External"/><Relationship Id="rId62" Type="http://schemas.openxmlformats.org/officeDocument/2006/relationships/hyperlink" Target="https://login.consultant.ru/link/?req=doc&amp;base=RZB&amp;n=441135&amp;dst=101850" TargetMode="External"/><Relationship Id="rId70" Type="http://schemas.openxmlformats.org/officeDocument/2006/relationships/hyperlink" Target="https://login.consultant.ru/link/?req=doc&amp;base=RZB&amp;n=468904&amp;dst=123531" TargetMode="External"/><Relationship Id="rId75" Type="http://schemas.openxmlformats.org/officeDocument/2006/relationships/hyperlink" Target="https://login.consultant.ru/link/?req=doc&amp;base=RZB&amp;n=441135&amp;dst=101916" TargetMode="External"/><Relationship Id="rId83" Type="http://schemas.openxmlformats.org/officeDocument/2006/relationships/hyperlink" Target="https://login.consultant.ru/link/?req=doc&amp;base=RZB&amp;n=441135&amp;dst=101916" TargetMode="External"/><Relationship Id="rId88" Type="http://schemas.openxmlformats.org/officeDocument/2006/relationships/hyperlink" Target="https://login.consultant.ru/link/?req=doc&amp;base=RZB&amp;n=441135&amp;dst=101916" TargetMode="External"/><Relationship Id="rId91" Type="http://schemas.openxmlformats.org/officeDocument/2006/relationships/hyperlink" Target="https://login.consultant.ru/link/?req=doc&amp;base=RZB&amp;n=468904&amp;dst=124711" TargetMode="External"/><Relationship Id="rId96" Type="http://schemas.openxmlformats.org/officeDocument/2006/relationships/hyperlink" Target="https://login.consultant.ru/link/?req=doc&amp;base=RZB&amp;n=441135&amp;dst=101916" TargetMode="External"/><Relationship Id="rId111" Type="http://schemas.openxmlformats.org/officeDocument/2006/relationships/hyperlink" Target="https://login.consultant.ru/link/?req=doc&amp;base=RZB&amp;n=468904&amp;dst=133082" TargetMode="External"/><Relationship Id="rId1" Type="http://schemas.openxmlformats.org/officeDocument/2006/relationships/styles" Target="styles.xml"/><Relationship Id="rId6" Type="http://schemas.openxmlformats.org/officeDocument/2006/relationships/hyperlink" Target="https://login.consultant.ru/link/?req=doc&amp;base=RZB&amp;n=329555&amp;dst=100013" TargetMode="External"/><Relationship Id="rId15" Type="http://schemas.openxmlformats.org/officeDocument/2006/relationships/hyperlink" Target="https://login.consultant.ru/link/?req=doc&amp;base=RZB&amp;n=468904" TargetMode="External"/><Relationship Id="rId23" Type="http://schemas.openxmlformats.org/officeDocument/2006/relationships/hyperlink" Target="https://login.consultant.ru/link/?req=doc&amp;base=RZB&amp;n=468904&amp;dst=119219" TargetMode="External"/><Relationship Id="rId28" Type="http://schemas.openxmlformats.org/officeDocument/2006/relationships/hyperlink" Target="https://login.consultant.ru/link/?req=doc&amp;base=RZB&amp;n=468904&amp;dst=119239" TargetMode="External"/><Relationship Id="rId36" Type="http://schemas.openxmlformats.org/officeDocument/2006/relationships/hyperlink" Target="https://login.consultant.ru/link/?req=doc&amp;base=RZB&amp;n=441135&amp;dst=104461" TargetMode="External"/><Relationship Id="rId49" Type="http://schemas.openxmlformats.org/officeDocument/2006/relationships/hyperlink" Target="https://login.consultant.ru/link/?req=doc&amp;base=RZB&amp;n=468904&amp;dst=119261" TargetMode="External"/><Relationship Id="rId57" Type="http://schemas.openxmlformats.org/officeDocument/2006/relationships/hyperlink" Target="https://login.consultant.ru/link/?req=doc&amp;base=RZB&amp;n=441135&amp;dst=101916" TargetMode="External"/><Relationship Id="rId106" Type="http://schemas.openxmlformats.org/officeDocument/2006/relationships/hyperlink" Target="https://login.consultant.ru/link/?req=doc&amp;base=RZB&amp;n=441135&amp;dst=261" TargetMode="External"/><Relationship Id="rId114" Type="http://schemas.openxmlformats.org/officeDocument/2006/relationships/hyperlink" Target="https://login.consultant.ru/link/?req=doc&amp;base=RZB&amp;n=441135&amp;dst=101916" TargetMode="External"/><Relationship Id="rId119" Type="http://schemas.openxmlformats.org/officeDocument/2006/relationships/hyperlink" Target="https://login.consultant.ru/link/?req=doc&amp;base=RZB&amp;n=441135&amp;dst=101916" TargetMode="External"/><Relationship Id="rId127" Type="http://schemas.openxmlformats.org/officeDocument/2006/relationships/hyperlink" Target="https://login.consultant.ru/link/?req=doc&amp;base=RZB&amp;n=441135&amp;dst=101916" TargetMode="External"/><Relationship Id="rId10" Type="http://schemas.openxmlformats.org/officeDocument/2006/relationships/hyperlink" Target="https://login.consultant.ru/link/?req=doc&amp;base=RLAW011&amp;n=176619&amp;dst=100010" TargetMode="External"/><Relationship Id="rId31" Type="http://schemas.openxmlformats.org/officeDocument/2006/relationships/hyperlink" Target="https://login.consultant.ru/link/?req=doc&amp;base=RZB&amp;n=441135&amp;dst=50" TargetMode="External"/><Relationship Id="rId44" Type="http://schemas.openxmlformats.org/officeDocument/2006/relationships/hyperlink" Target="https://login.consultant.ru/link/?req=doc&amp;base=RZB&amp;n=441135&amp;dst=101916" TargetMode="External"/><Relationship Id="rId52" Type="http://schemas.openxmlformats.org/officeDocument/2006/relationships/hyperlink" Target="https://login.consultant.ru/link/?req=doc&amp;base=RZB&amp;n=441135&amp;dst=104543" TargetMode="External"/><Relationship Id="rId60" Type="http://schemas.openxmlformats.org/officeDocument/2006/relationships/hyperlink" Target="https://login.consultant.ru/link/?req=doc&amp;base=RZB&amp;n=441135&amp;dst=101916" TargetMode="External"/><Relationship Id="rId65" Type="http://schemas.openxmlformats.org/officeDocument/2006/relationships/hyperlink" Target="https://login.consultant.ru/link/?req=doc&amp;base=RZB&amp;n=441135&amp;dst=101850" TargetMode="External"/><Relationship Id="rId73" Type="http://schemas.openxmlformats.org/officeDocument/2006/relationships/hyperlink" Target="https://login.consultant.ru/link/?req=doc&amp;base=RZB&amp;n=468904&amp;dst=123551" TargetMode="External"/><Relationship Id="rId78" Type="http://schemas.openxmlformats.org/officeDocument/2006/relationships/hyperlink" Target="https://login.consultant.ru/link/?req=doc&amp;base=RZB&amp;n=468904&amp;dst=123587" TargetMode="External"/><Relationship Id="rId81" Type="http://schemas.openxmlformats.org/officeDocument/2006/relationships/hyperlink" Target="https://login.consultant.ru/link/?req=doc&amp;base=RZB&amp;n=441135&amp;dst=101850" TargetMode="External"/><Relationship Id="rId86" Type="http://schemas.openxmlformats.org/officeDocument/2006/relationships/hyperlink" Target="https://login.consultant.ru/link/?req=doc&amp;base=RZB&amp;n=441135&amp;dst=101916" TargetMode="External"/><Relationship Id="rId94" Type="http://schemas.openxmlformats.org/officeDocument/2006/relationships/hyperlink" Target="https://login.consultant.ru/link/?req=doc&amp;base=RZB&amp;n=441135&amp;dst=101916" TargetMode="External"/><Relationship Id="rId99" Type="http://schemas.openxmlformats.org/officeDocument/2006/relationships/hyperlink" Target="https://login.consultant.ru/link/?req=doc&amp;base=RZB&amp;n=441135&amp;dst=101916" TargetMode="External"/><Relationship Id="rId101" Type="http://schemas.openxmlformats.org/officeDocument/2006/relationships/hyperlink" Target="https://login.consultant.ru/link/?req=doc&amp;base=RZB&amp;n=441135&amp;dst=101850" TargetMode="External"/><Relationship Id="rId122" Type="http://schemas.openxmlformats.org/officeDocument/2006/relationships/hyperlink" Target="https://login.consultant.ru/link/?req=doc&amp;base=RZB&amp;n=468904&amp;dst=131535" TargetMode="External"/><Relationship Id="rId4" Type="http://schemas.openxmlformats.org/officeDocument/2006/relationships/image" Target="media/image1.jpeg"/><Relationship Id="rId9" Type="http://schemas.openxmlformats.org/officeDocument/2006/relationships/hyperlink" Target="https://login.consultant.ru/link/?req=doc&amp;base=RZB&amp;n=469794&amp;dst=100098" TargetMode="External"/><Relationship Id="rId13" Type="http://schemas.openxmlformats.org/officeDocument/2006/relationships/hyperlink" Target="https://login.consultant.ru/link/?req=doc&amp;base=RZB&amp;n=468904" TargetMode="External"/><Relationship Id="rId18" Type="http://schemas.openxmlformats.org/officeDocument/2006/relationships/hyperlink" Target="https://login.consultant.ru/link/?req=doc&amp;base=RZB&amp;n=441135&amp;dst=100679" TargetMode="External"/><Relationship Id="rId39" Type="http://schemas.openxmlformats.org/officeDocument/2006/relationships/hyperlink" Target="https://login.consultant.ru/link/?req=doc&amp;base=RZB&amp;n=468904&amp;dst=119243" TargetMode="External"/><Relationship Id="rId109" Type="http://schemas.openxmlformats.org/officeDocument/2006/relationships/hyperlink" Target="https://login.consultant.ru/link/?req=doc&amp;base=RZB&amp;n=441135&amp;dst=50" TargetMode="External"/><Relationship Id="rId34" Type="http://schemas.openxmlformats.org/officeDocument/2006/relationships/hyperlink" Target="https://login.consultant.ru/link/?req=doc&amp;base=RZB&amp;n=441135&amp;dst=100679" TargetMode="External"/><Relationship Id="rId50" Type="http://schemas.openxmlformats.org/officeDocument/2006/relationships/hyperlink" Target="https://login.consultant.ru/link/?req=doc&amp;base=RZB&amp;n=441135&amp;dst=100679" TargetMode="External"/><Relationship Id="rId55" Type="http://schemas.openxmlformats.org/officeDocument/2006/relationships/hyperlink" Target="https://login.consultant.ru/link/?req=doc&amp;base=RZB&amp;n=441135&amp;dst=101916" TargetMode="External"/><Relationship Id="rId76" Type="http://schemas.openxmlformats.org/officeDocument/2006/relationships/hyperlink" Target="https://login.consultant.ru/link/?req=doc&amp;base=RZB&amp;n=468904&amp;dst=123569" TargetMode="External"/><Relationship Id="rId97" Type="http://schemas.openxmlformats.org/officeDocument/2006/relationships/hyperlink" Target="https://login.consultant.ru/link/?req=doc&amp;base=RZB&amp;n=441135&amp;dst=101916" TargetMode="External"/><Relationship Id="rId104" Type="http://schemas.openxmlformats.org/officeDocument/2006/relationships/hyperlink" Target="https://login.consultant.ru/link/?req=doc&amp;base=RZB&amp;n=441135&amp;dst=101916" TargetMode="External"/><Relationship Id="rId120" Type="http://schemas.openxmlformats.org/officeDocument/2006/relationships/hyperlink" Target="https://login.consultant.ru/link/?req=doc&amp;base=RZB&amp;n=468904&amp;dst=131085" TargetMode="External"/><Relationship Id="rId125" Type="http://schemas.openxmlformats.org/officeDocument/2006/relationships/hyperlink" Target="https://login.consultant.ru/link/?req=doc&amp;base=RZB&amp;n=441135&amp;dst=101916" TargetMode="External"/><Relationship Id="rId7" Type="http://schemas.openxmlformats.org/officeDocument/2006/relationships/hyperlink" Target="https://login.consultant.ru/link/?req=doc&amp;base=RLAW011&amp;n=133325&amp;dst=100013" TargetMode="External"/><Relationship Id="rId71" Type="http://schemas.openxmlformats.org/officeDocument/2006/relationships/hyperlink" Target="https://login.consultant.ru/link/?req=doc&amp;base=RZB&amp;n=441135&amp;dst=101850" TargetMode="External"/><Relationship Id="rId92" Type="http://schemas.openxmlformats.org/officeDocument/2006/relationships/hyperlink" Target="https://login.consultant.ru/link/?req=doc&amp;base=RZB&amp;n=441135&amp;dst=101916" TargetMode="External"/><Relationship Id="rId2" Type="http://schemas.openxmlformats.org/officeDocument/2006/relationships/settings" Target="settings.xml"/><Relationship Id="rId29" Type="http://schemas.openxmlformats.org/officeDocument/2006/relationships/hyperlink" Target="https://login.consultant.ru/link/?req=doc&amp;base=RZB&amp;n=441135&amp;dst=50" TargetMode="External"/><Relationship Id="rId24" Type="http://schemas.openxmlformats.org/officeDocument/2006/relationships/hyperlink" Target="https://login.consultant.ru/link/?req=doc&amp;base=RZB&amp;n=441135&amp;dst=50" TargetMode="External"/><Relationship Id="rId40" Type="http://schemas.openxmlformats.org/officeDocument/2006/relationships/hyperlink" Target="https://login.consultant.ru/link/?req=doc&amp;base=RZB&amp;n=441135&amp;dst=101916" TargetMode="External"/><Relationship Id="rId45" Type="http://schemas.openxmlformats.org/officeDocument/2006/relationships/hyperlink" Target="https://login.consultant.ru/link/?req=doc&amp;base=RZB&amp;n=468904&amp;dst=119267" TargetMode="External"/><Relationship Id="rId66" Type="http://schemas.openxmlformats.org/officeDocument/2006/relationships/hyperlink" Target="https://login.consultant.ru/link/?req=doc&amp;base=RZB&amp;n=441135&amp;dst=101916" TargetMode="External"/><Relationship Id="rId87" Type="http://schemas.openxmlformats.org/officeDocument/2006/relationships/hyperlink" Target="https://login.consultant.ru/link/?req=doc&amp;base=RZB&amp;n=468904&amp;dst=124711" TargetMode="External"/><Relationship Id="rId110" Type="http://schemas.openxmlformats.org/officeDocument/2006/relationships/hyperlink" Target="https://login.consultant.ru/link/?req=doc&amp;base=RZB&amp;n=441135&amp;dst=101916" TargetMode="External"/><Relationship Id="rId115" Type="http://schemas.openxmlformats.org/officeDocument/2006/relationships/hyperlink" Target="https://login.consultant.ru/link/?req=doc&amp;base=RZB&amp;n=468904&amp;dst=131071" TargetMode="External"/><Relationship Id="rId61" Type="http://schemas.openxmlformats.org/officeDocument/2006/relationships/hyperlink" Target="https://login.consultant.ru/link/?req=doc&amp;base=RZB&amp;n=468904&amp;dst=123517" TargetMode="External"/><Relationship Id="rId82" Type="http://schemas.openxmlformats.org/officeDocument/2006/relationships/hyperlink" Target="https://login.consultant.ru/link/?req=doc&amp;base=RZB&amp;n=468904&amp;dst=1246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10799</Words>
  <Characters>61560</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4</cp:revision>
  <dcterms:created xsi:type="dcterms:W3CDTF">2026-03-04T05:42:00Z</dcterms:created>
  <dcterms:modified xsi:type="dcterms:W3CDTF">2026-03-04T05:49:00Z</dcterms:modified>
</cp:coreProperties>
</file>