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6F34DB">
        <w:fldChar w:fldCharType="begin"/>
      </w:r>
      <w:r w:rsidR="006F34DB">
        <w:instrText xml:space="preserve"> INCLUDEPICTURE  "https://images.vector-images.com/27/khabarovsk_krai_coa_2016_n20605.jpg" \* MERGEFORMATINET </w:instrText>
      </w:r>
      <w:r w:rsidR="006F34DB">
        <w:fldChar w:fldCharType="separate"/>
      </w:r>
      <w:r w:rsidR="000001BB">
        <w:fldChar w:fldCharType="begin"/>
      </w:r>
      <w:r w:rsidR="000001BB">
        <w:instrText xml:space="preserve"> INCLUDEPICTURE  "https://images.vector-images.com/27/khabarovsk_krai_coa_2016_n20605.jpg" \* MERGEFORMATINET </w:instrText>
      </w:r>
      <w:r w:rsidR="000001BB">
        <w:fldChar w:fldCharType="separate"/>
      </w:r>
      <w:r w:rsidR="00EB484E">
        <w:fldChar w:fldCharType="begin"/>
      </w:r>
      <w:r w:rsidR="00EB484E">
        <w:instrText xml:space="preserve"> INCLUDEPICTURE  "https://images.vector-images.com/27/khabarovsk_krai_coa_2016_n20605.jpg" \* MERGEFORMATINET </w:instrText>
      </w:r>
      <w:r w:rsidR="00EB484E">
        <w:fldChar w:fldCharType="separate"/>
      </w:r>
      <w:r w:rsidR="00A87FA2">
        <w:fldChar w:fldCharType="begin"/>
      </w:r>
      <w:r w:rsidR="00A87FA2">
        <w:instrText xml:space="preserve"> INCLUDEPICTURE  "https://images.vector-images.com/27/khabarovsk_krai_coa_2016_n20605.jpg" \* MERGEFORMATINET </w:instrText>
      </w:r>
      <w:r w:rsidR="00A87FA2">
        <w:fldChar w:fldCharType="separate"/>
      </w:r>
      <w:r w:rsidR="00253CAD">
        <w:fldChar w:fldCharType="begin"/>
      </w:r>
      <w:r w:rsidR="00253CAD">
        <w:instrText xml:space="preserve"> </w:instrText>
      </w:r>
      <w:r w:rsidR="00253CAD">
        <w:instrText>INCLUDEPICTURE  "https://images.vector-images.com/27/khabarovsk_krai_coa_2016_n20605.jpg" \* MERGEFORMATINET</w:instrText>
      </w:r>
      <w:r w:rsidR="00253CAD">
        <w:instrText xml:space="preserve"> </w:instrText>
      </w:r>
      <w:r w:rsidR="00253CAD">
        <w:fldChar w:fldCharType="separate"/>
      </w:r>
      <w:r w:rsidR="002D513F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253CAD">
        <w:fldChar w:fldCharType="end"/>
      </w:r>
      <w:r w:rsidR="00A87FA2">
        <w:fldChar w:fldCharType="end"/>
      </w:r>
      <w:r w:rsidR="00EB484E">
        <w:fldChar w:fldCharType="end"/>
      </w:r>
      <w:r w:rsidR="000001BB">
        <w:fldChar w:fldCharType="end"/>
      </w:r>
      <w:r w:rsidR="006F34DB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7B99A141" w:rsidR="00457569" w:rsidRPr="00DD5CF8" w:rsidRDefault="00457569" w:rsidP="00EB484E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65951CBA" w:rsidR="00457569" w:rsidRPr="00DD5CF8" w:rsidRDefault="00457569" w:rsidP="00EB484E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1BF51577" w:rsidR="00457569" w:rsidRPr="005A63AE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53CAD">
        <w:rPr>
          <w:sz w:val="28"/>
          <w:szCs w:val="28"/>
        </w:rPr>
        <w:t>05</w:t>
      </w:r>
      <w:r w:rsidR="000001BB">
        <w:rPr>
          <w:sz w:val="28"/>
          <w:szCs w:val="28"/>
        </w:rPr>
        <w:t>.11</w:t>
      </w:r>
      <w:r w:rsidR="00B31DEA">
        <w:rPr>
          <w:sz w:val="28"/>
          <w:szCs w:val="28"/>
        </w:rPr>
        <w:t>.2025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EB484E">
        <w:rPr>
          <w:sz w:val="28"/>
          <w:szCs w:val="28"/>
        </w:rPr>
        <w:t>5</w:t>
      </w:r>
      <w:r w:rsidR="002D513F">
        <w:rPr>
          <w:sz w:val="28"/>
          <w:szCs w:val="28"/>
        </w:rPr>
        <w:t>5</w:t>
      </w:r>
      <w:r w:rsidR="00EB484E">
        <w:rPr>
          <w:sz w:val="28"/>
          <w:szCs w:val="28"/>
        </w:rPr>
        <w:t xml:space="preserve">                                                                        </w:t>
      </w:r>
      <w:r w:rsidRPr="005A63AE">
        <w:rPr>
          <w:sz w:val="28"/>
          <w:szCs w:val="28"/>
        </w:rPr>
        <w:t xml:space="preserve">         п. Сулук</w:t>
      </w:r>
    </w:p>
    <w:p w14:paraId="57A21FA7" w14:textId="77777777" w:rsidR="00457569" w:rsidRPr="005A63AE" w:rsidRDefault="00457569" w:rsidP="00457569">
      <w:pPr>
        <w:rPr>
          <w:sz w:val="28"/>
          <w:szCs w:val="28"/>
        </w:rPr>
      </w:pPr>
    </w:p>
    <w:p w14:paraId="6E7421AF" w14:textId="41D015AA" w:rsidR="002D513F" w:rsidRPr="00911FE0" w:rsidRDefault="002D513F" w:rsidP="002D513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FE0">
        <w:rPr>
          <w:rFonts w:ascii="Times New Roman" w:eastAsia="Times New Roman" w:hAnsi="Times New Roman" w:cs="Times New Roman"/>
          <w:sz w:val="28"/>
          <w:szCs w:val="28"/>
        </w:rPr>
        <w:t>О назначении контрактного управляющего в сфере закупок товаров, работ, услуг для обеспечения нужд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Сулукского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Верхнебуреинского 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Хабаровского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ABCE1D" w14:textId="77777777" w:rsidR="00EB484E" w:rsidRDefault="00EB484E" w:rsidP="00457569">
      <w:pPr>
        <w:rPr>
          <w:sz w:val="26"/>
        </w:rPr>
      </w:pPr>
    </w:p>
    <w:p w14:paraId="16F0B74B" w14:textId="77777777" w:rsidR="002D513F" w:rsidRPr="00911FE0" w:rsidRDefault="002D513F" w:rsidP="002D513F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FE0">
        <w:rPr>
          <w:rFonts w:ascii="Times New Roman" w:eastAsia="Times New Roman" w:hAnsi="Times New Roman" w:cs="Times New Roman"/>
          <w:sz w:val="28"/>
          <w:szCs w:val="28"/>
        </w:rPr>
        <w:t>В целях реализации Федерального закона от 5 апреля 2013 г. № 44-ФЗ «О контрактной системе в сфере закупок товаров, работ, услуг для обеспечения государ</w:t>
      </w:r>
      <w:r>
        <w:rPr>
          <w:rFonts w:ascii="Times New Roman" w:eastAsia="Times New Roman" w:hAnsi="Times New Roman" w:cs="Times New Roman"/>
          <w:sz w:val="28"/>
          <w:szCs w:val="28"/>
        </w:rPr>
        <w:t>ственных и муниципальных нужд»:</w:t>
      </w:r>
    </w:p>
    <w:p w14:paraId="2BB46FC5" w14:textId="53BB6837" w:rsidR="002D513F" w:rsidRPr="00911FE0" w:rsidRDefault="002D513F" w:rsidP="002D513F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FE0">
        <w:rPr>
          <w:rFonts w:ascii="Times New Roman" w:eastAsia="Times New Roman" w:hAnsi="Times New Roman" w:cs="Times New Roman"/>
          <w:sz w:val="28"/>
          <w:szCs w:val="28"/>
        </w:rPr>
        <w:t xml:space="preserve">1. Назначить контрактным управляющим </w:t>
      </w:r>
      <w:r w:rsidRPr="00911FE0">
        <w:rPr>
          <w:rFonts w:ascii="Times New Roman" w:eastAsia="Times New Roman" w:hAnsi="Times New Roman" w:cs="Times New Roman"/>
          <w:sz w:val="28"/>
          <w:szCs w:val="28"/>
        </w:rPr>
        <w:t>администрации Сулукского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1FE0"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 w:rsidRPr="00911FE0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1FE0">
        <w:rPr>
          <w:rFonts w:ascii="Times New Roman" w:eastAsia="Times New Roman" w:hAnsi="Times New Roman" w:cs="Times New Roman"/>
          <w:sz w:val="28"/>
          <w:szCs w:val="28"/>
        </w:rPr>
        <w:t>Верхнебуреинского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Хабаровского края главу поселения Ванюнина Константина Андреевича</w:t>
      </w:r>
      <w:r w:rsidRPr="00911F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30A2E5" w14:textId="77777777" w:rsidR="002D513F" w:rsidRPr="00911FE0" w:rsidRDefault="002D513F" w:rsidP="002D513F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FE0">
        <w:rPr>
          <w:rFonts w:ascii="Times New Roman" w:eastAsia="Times New Roman" w:hAnsi="Times New Roman" w:cs="Times New Roman"/>
          <w:sz w:val="28"/>
          <w:szCs w:val="28"/>
        </w:rPr>
        <w:t>2.Утвердить Функциональные обязанности контрактного управляющего (приложение № 1).</w:t>
      </w:r>
    </w:p>
    <w:p w14:paraId="4F5338D5" w14:textId="31BBB8BC" w:rsidR="00457569" w:rsidRPr="007D11C4" w:rsidRDefault="002D513F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7569" w:rsidRPr="007D11C4">
        <w:rPr>
          <w:sz w:val="28"/>
          <w:szCs w:val="28"/>
        </w:rPr>
        <w:t>. Контроль за выполнением настоящего распоряжения</w:t>
      </w:r>
      <w:r w:rsidR="00EB484E">
        <w:rPr>
          <w:sz w:val="28"/>
          <w:szCs w:val="28"/>
        </w:rPr>
        <w:t xml:space="preserve"> </w:t>
      </w:r>
      <w:r w:rsidR="00457569" w:rsidRPr="007D11C4">
        <w:rPr>
          <w:sz w:val="28"/>
          <w:szCs w:val="28"/>
        </w:rPr>
        <w:t>оставляю за собой.</w:t>
      </w:r>
    </w:p>
    <w:p w14:paraId="0467070E" w14:textId="76DA2745" w:rsidR="00457569" w:rsidRDefault="002D513F" w:rsidP="00EB48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57569" w:rsidRPr="007D11C4">
        <w:rPr>
          <w:sz w:val="28"/>
          <w:szCs w:val="28"/>
        </w:rPr>
        <w:t>. Распоряжение вступает в силу со дня его подписания.</w:t>
      </w:r>
    </w:p>
    <w:p w14:paraId="1E474D7B" w14:textId="30743C34" w:rsidR="00EB484E" w:rsidRDefault="00EB484E" w:rsidP="00EB484E">
      <w:pPr>
        <w:ind w:firstLine="708"/>
        <w:jc w:val="both"/>
        <w:rPr>
          <w:sz w:val="26"/>
          <w:szCs w:val="26"/>
        </w:rPr>
      </w:pPr>
    </w:p>
    <w:p w14:paraId="76366C88" w14:textId="20EE8EDA" w:rsidR="00EB484E" w:rsidRDefault="00EB484E" w:rsidP="00EB484E">
      <w:pPr>
        <w:ind w:firstLine="708"/>
        <w:jc w:val="both"/>
        <w:rPr>
          <w:sz w:val="26"/>
          <w:szCs w:val="26"/>
        </w:rPr>
      </w:pPr>
    </w:p>
    <w:p w14:paraId="7AEAF4F8" w14:textId="22C4BBA4" w:rsidR="00EB484E" w:rsidRDefault="00EB484E" w:rsidP="00EB484E">
      <w:pPr>
        <w:ind w:firstLine="708"/>
        <w:jc w:val="both"/>
        <w:rPr>
          <w:sz w:val="26"/>
          <w:szCs w:val="26"/>
        </w:rPr>
      </w:pPr>
    </w:p>
    <w:p w14:paraId="705F4BA1" w14:textId="77777777" w:rsidR="00EB484E" w:rsidRPr="00DD5CF8" w:rsidRDefault="00EB484E" w:rsidP="00EB484E">
      <w:pPr>
        <w:ind w:firstLine="708"/>
        <w:jc w:val="both"/>
        <w:rPr>
          <w:sz w:val="26"/>
          <w:szCs w:val="26"/>
        </w:rPr>
      </w:pPr>
    </w:p>
    <w:p w14:paraId="395B3B04" w14:textId="61892470" w:rsidR="000233B4" w:rsidRDefault="000001BB">
      <w:pPr>
        <w:rPr>
          <w:sz w:val="28"/>
          <w:szCs w:val="28"/>
        </w:rPr>
      </w:pPr>
      <w:r>
        <w:rPr>
          <w:sz w:val="28"/>
          <w:szCs w:val="28"/>
        </w:rPr>
        <w:t>И.</w:t>
      </w:r>
      <w:r w:rsidR="00EB484E">
        <w:rPr>
          <w:sz w:val="28"/>
          <w:szCs w:val="28"/>
        </w:rPr>
        <w:t xml:space="preserve"> </w:t>
      </w:r>
      <w:r>
        <w:rPr>
          <w:sz w:val="28"/>
          <w:szCs w:val="28"/>
        </w:rPr>
        <w:t>о.</w:t>
      </w:r>
      <w:r w:rsidR="00EB484E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45756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57569" w:rsidRPr="007D11C4">
        <w:rPr>
          <w:sz w:val="28"/>
          <w:szCs w:val="28"/>
        </w:rPr>
        <w:t xml:space="preserve"> </w:t>
      </w:r>
      <w:r w:rsidR="00457569">
        <w:rPr>
          <w:sz w:val="28"/>
          <w:szCs w:val="28"/>
        </w:rPr>
        <w:t>сельского поселения</w:t>
      </w:r>
      <w:r w:rsidR="00EB484E">
        <w:rPr>
          <w:sz w:val="28"/>
          <w:szCs w:val="28"/>
        </w:rPr>
        <w:t xml:space="preserve">                              </w:t>
      </w:r>
      <w:r w:rsidR="00457569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Т.В.</w:t>
      </w:r>
      <w:r w:rsidR="00EB484E">
        <w:rPr>
          <w:sz w:val="28"/>
          <w:szCs w:val="28"/>
        </w:rPr>
        <w:t xml:space="preserve"> </w:t>
      </w:r>
      <w:r>
        <w:rPr>
          <w:sz w:val="28"/>
          <w:szCs w:val="28"/>
        </w:rPr>
        <w:t>Кругляк</w:t>
      </w:r>
    </w:p>
    <w:p w14:paraId="6547BC5E" w14:textId="0C1260A2" w:rsidR="00B001B3" w:rsidRDefault="00B001B3"/>
    <w:p w14:paraId="3811CB58" w14:textId="1DB2B40E" w:rsidR="00B001B3" w:rsidRDefault="00B001B3"/>
    <w:p w14:paraId="6BB242B1" w14:textId="30B576B0" w:rsidR="00B001B3" w:rsidRDefault="00B001B3"/>
    <w:p w14:paraId="3C97177A" w14:textId="0B6C7F7C" w:rsidR="00B001B3" w:rsidRDefault="00B001B3"/>
    <w:p w14:paraId="5C637B8E" w14:textId="6F87E9AC" w:rsidR="00B001B3" w:rsidRDefault="00B001B3"/>
    <w:p w14:paraId="4C1C6BB0" w14:textId="795C10AE" w:rsidR="00B001B3" w:rsidRDefault="00B001B3"/>
    <w:p w14:paraId="5BF8E9EE" w14:textId="77334013" w:rsidR="00B001B3" w:rsidRDefault="00B001B3"/>
    <w:p w14:paraId="042E1955" w14:textId="778E923D" w:rsidR="00B001B3" w:rsidRDefault="00B001B3"/>
    <w:p w14:paraId="338D2F7D" w14:textId="4A6395AB" w:rsidR="00B001B3" w:rsidRDefault="00B001B3"/>
    <w:p w14:paraId="697190FE" w14:textId="44D4523D" w:rsidR="00B001B3" w:rsidRDefault="00B001B3"/>
    <w:p w14:paraId="2063D291" w14:textId="3091C770" w:rsidR="00B001B3" w:rsidRDefault="00B001B3"/>
    <w:p w14:paraId="639CE775" w14:textId="15685031" w:rsidR="00B001B3" w:rsidRDefault="00B001B3"/>
    <w:p w14:paraId="5DD935BA" w14:textId="70EEF6CF" w:rsidR="00B001B3" w:rsidRDefault="00B001B3"/>
    <w:p w14:paraId="1A7F6607" w14:textId="2479D3B7" w:rsidR="00B001B3" w:rsidRDefault="00B001B3"/>
    <w:p w14:paraId="70BBDDA8" w14:textId="72336F7D" w:rsidR="00B001B3" w:rsidRDefault="00B001B3">
      <w:pPr>
        <w:rPr>
          <w:sz w:val="28"/>
        </w:rPr>
      </w:pPr>
    </w:p>
    <w:p w14:paraId="3A48F92F" w14:textId="1C8C53C6" w:rsidR="00B001B3" w:rsidRDefault="00B001B3">
      <w:pPr>
        <w:rPr>
          <w:sz w:val="28"/>
        </w:rPr>
      </w:pPr>
    </w:p>
    <w:p w14:paraId="4E768249" w14:textId="3370FC91" w:rsidR="00B001B3" w:rsidRDefault="00B001B3">
      <w:pPr>
        <w:rPr>
          <w:sz w:val="28"/>
        </w:rPr>
      </w:pPr>
    </w:p>
    <w:p w14:paraId="10961C8C" w14:textId="69D1E07A" w:rsidR="00B001B3" w:rsidRDefault="00B001B3">
      <w:pPr>
        <w:rPr>
          <w:sz w:val="28"/>
        </w:rPr>
      </w:pPr>
    </w:p>
    <w:p w14:paraId="660AC74F" w14:textId="77777777" w:rsidR="00B001B3" w:rsidRPr="006A177C" w:rsidRDefault="00B001B3" w:rsidP="00B001B3">
      <w:pPr>
        <w:pStyle w:val="a4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A177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468D0428" w14:textId="77777777" w:rsidR="00B001B3" w:rsidRDefault="00B001B3" w:rsidP="00B001B3">
      <w:pPr>
        <w:pStyle w:val="a4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A177C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распоряжению</w:t>
      </w:r>
      <w:r w:rsidRPr="006A177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</w:p>
    <w:p w14:paraId="2AE53FEF" w14:textId="77777777" w:rsidR="00B001B3" w:rsidRDefault="00B001B3" w:rsidP="00B001B3">
      <w:pPr>
        <w:pStyle w:val="a4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Сулукского сельского поселения </w:t>
      </w:r>
    </w:p>
    <w:p w14:paraId="37D27FA7" w14:textId="47F55C4E" w:rsidR="00B001B3" w:rsidRDefault="00B001B3" w:rsidP="00B001B3">
      <w:pPr>
        <w:pStyle w:val="a4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2177FC9E" w14:textId="77777777" w:rsidR="00B001B3" w:rsidRPr="006A177C" w:rsidRDefault="00B001B3" w:rsidP="00B001B3">
      <w:pPr>
        <w:pStyle w:val="a4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Хабаровского края</w:t>
      </w:r>
    </w:p>
    <w:p w14:paraId="1322EFCD" w14:textId="09424D48" w:rsidR="00B001B3" w:rsidRPr="006A177C" w:rsidRDefault="00B001B3" w:rsidP="00B001B3">
      <w:pPr>
        <w:pStyle w:val="a4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A177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53CAD">
        <w:rPr>
          <w:rFonts w:ascii="Times New Roman" w:eastAsia="Times New Roman" w:hAnsi="Times New Roman" w:cs="Times New Roman"/>
          <w:sz w:val="28"/>
          <w:szCs w:val="28"/>
        </w:rPr>
        <w:t>05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6A177C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A177C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55</w:t>
      </w:r>
    </w:p>
    <w:p w14:paraId="3E563A01" w14:textId="77777777" w:rsidR="00B001B3" w:rsidRPr="006A177C" w:rsidRDefault="00B001B3" w:rsidP="00B001B3">
      <w:pPr>
        <w:ind w:firstLine="709"/>
        <w:rPr>
          <w:sz w:val="28"/>
          <w:szCs w:val="28"/>
        </w:rPr>
      </w:pPr>
      <w:r w:rsidRPr="006A177C">
        <w:rPr>
          <w:sz w:val="28"/>
          <w:szCs w:val="28"/>
        </w:rPr>
        <w:t> </w:t>
      </w:r>
    </w:p>
    <w:p w14:paraId="0CFC0A7D" w14:textId="6BD9EF58" w:rsidR="00B001B3" w:rsidRDefault="00B001B3" w:rsidP="00B001B3">
      <w:pPr>
        <w:ind w:firstLine="709"/>
        <w:jc w:val="center"/>
        <w:rPr>
          <w:sz w:val="28"/>
          <w:szCs w:val="28"/>
        </w:rPr>
      </w:pPr>
      <w:r w:rsidRPr="006A177C">
        <w:rPr>
          <w:sz w:val="28"/>
          <w:szCs w:val="28"/>
        </w:rPr>
        <w:t xml:space="preserve">Функциональные обязанности контрактного управляющего администрации </w:t>
      </w:r>
      <w:r>
        <w:rPr>
          <w:sz w:val="28"/>
          <w:szCs w:val="28"/>
        </w:rPr>
        <w:t xml:space="preserve">Сулукского </w:t>
      </w:r>
      <w:r w:rsidRPr="006A177C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Верхнебуреинского муниципального района Хабаровского края</w:t>
      </w:r>
    </w:p>
    <w:p w14:paraId="22BFEA72" w14:textId="77777777" w:rsidR="00B001B3" w:rsidRPr="006A177C" w:rsidRDefault="00B001B3" w:rsidP="00B001B3">
      <w:pPr>
        <w:ind w:firstLine="709"/>
        <w:jc w:val="center"/>
        <w:rPr>
          <w:sz w:val="28"/>
          <w:szCs w:val="28"/>
        </w:rPr>
      </w:pPr>
    </w:p>
    <w:p w14:paraId="5BA6A0F6" w14:textId="55050240" w:rsidR="00B001B3" w:rsidRPr="006A177C" w:rsidRDefault="00B001B3" w:rsidP="00B001B3">
      <w:pPr>
        <w:ind w:firstLine="709"/>
        <w:rPr>
          <w:sz w:val="28"/>
          <w:szCs w:val="28"/>
        </w:rPr>
      </w:pPr>
      <w:r w:rsidRPr="006A177C">
        <w:rPr>
          <w:sz w:val="28"/>
          <w:szCs w:val="28"/>
        </w:rPr>
        <w:t>1) планирование закупок;</w:t>
      </w:r>
    </w:p>
    <w:p w14:paraId="2279F1BC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t>2) организация на стадии планирования закупок консультаций с поставщиками (подрядчиками, исполнителями) и участие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14:paraId="3B3B7025" w14:textId="77777777" w:rsidR="00B001B3" w:rsidRPr="006A177C" w:rsidRDefault="00B001B3" w:rsidP="00B001B3">
      <w:pPr>
        <w:ind w:firstLine="709"/>
        <w:rPr>
          <w:sz w:val="28"/>
          <w:szCs w:val="28"/>
        </w:rPr>
      </w:pPr>
      <w:r w:rsidRPr="006A177C">
        <w:rPr>
          <w:sz w:val="28"/>
          <w:szCs w:val="28"/>
        </w:rPr>
        <w:t>3) обоснование закупок;</w:t>
      </w:r>
    </w:p>
    <w:p w14:paraId="724A13C7" w14:textId="77777777" w:rsidR="00B001B3" w:rsidRPr="006A177C" w:rsidRDefault="00B001B3" w:rsidP="00B001B3">
      <w:pPr>
        <w:ind w:firstLine="709"/>
        <w:rPr>
          <w:sz w:val="28"/>
          <w:szCs w:val="28"/>
        </w:rPr>
      </w:pPr>
      <w:r w:rsidRPr="006A177C">
        <w:rPr>
          <w:sz w:val="28"/>
          <w:szCs w:val="28"/>
        </w:rPr>
        <w:t>4) обоснование начальной (максимальной) цены контракта;</w:t>
      </w:r>
    </w:p>
    <w:p w14:paraId="1EE5BF6B" w14:textId="77777777" w:rsidR="00B001B3" w:rsidRPr="006A177C" w:rsidRDefault="00B001B3" w:rsidP="00B001B3">
      <w:pPr>
        <w:ind w:firstLine="709"/>
        <w:rPr>
          <w:sz w:val="28"/>
          <w:szCs w:val="28"/>
        </w:rPr>
      </w:pPr>
      <w:r w:rsidRPr="006A177C">
        <w:rPr>
          <w:sz w:val="28"/>
          <w:szCs w:val="28"/>
        </w:rPr>
        <w:t>5) обязательное общественное обсуждение закупок;</w:t>
      </w:r>
    </w:p>
    <w:p w14:paraId="6EED24BD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t>6) организационно-техническое обеспечение деятельности комиссий по осуществлению закупок;</w:t>
      </w:r>
    </w:p>
    <w:p w14:paraId="1AA761B2" w14:textId="77777777" w:rsidR="00B001B3" w:rsidRPr="006A177C" w:rsidRDefault="00B001B3" w:rsidP="00B001B3">
      <w:pPr>
        <w:ind w:firstLine="709"/>
        <w:rPr>
          <w:sz w:val="28"/>
          <w:szCs w:val="28"/>
        </w:rPr>
      </w:pPr>
      <w:r w:rsidRPr="006A177C">
        <w:rPr>
          <w:sz w:val="28"/>
          <w:szCs w:val="28"/>
        </w:rPr>
        <w:t>7) привлечение экспертов, экспертных организаций;   </w:t>
      </w:r>
    </w:p>
    <w:p w14:paraId="225BA708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t>8) подготовка и размещение в единой информационной системе в сфере закупок извещения об осуществлении закупки, документации о закупках, проектов контрактов;</w:t>
      </w:r>
    </w:p>
    <w:p w14:paraId="3123AEAE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t>9) подготовка и направление приглашений принять участие в определении поставщиков (подрядчиков, исполнителей) закрытыми способами;</w:t>
      </w:r>
    </w:p>
    <w:p w14:paraId="40F11BB5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t>10) рассмотрение банковских гарантий и организация осуществления уплаты денежных сумм по банковской гарантии;</w:t>
      </w:r>
    </w:p>
    <w:p w14:paraId="7CC0C811" w14:textId="77777777" w:rsidR="00B001B3" w:rsidRPr="006A177C" w:rsidRDefault="00B001B3" w:rsidP="00B001B3">
      <w:pPr>
        <w:ind w:firstLine="709"/>
        <w:rPr>
          <w:sz w:val="28"/>
          <w:szCs w:val="28"/>
        </w:rPr>
      </w:pPr>
      <w:r w:rsidRPr="006A177C">
        <w:rPr>
          <w:sz w:val="28"/>
          <w:szCs w:val="28"/>
        </w:rPr>
        <w:t>11) организация заключения контракта;</w:t>
      </w:r>
    </w:p>
    <w:p w14:paraId="0AC821CD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t>12) 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проведение в соответствии с Федеральным законом экспертизы поставленного товара, результатов выполненной работы, оказанной услуги, а также отдельных этапов исполнения контракта, обеспечение создания приемочной комиссии;</w:t>
      </w:r>
    </w:p>
    <w:p w14:paraId="3AC55F0F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t>13) организация оплаты поставленного товара, выполненной работы (ее результатов), оказанной услуги, отдельных этапов исполнения контракта;</w:t>
      </w:r>
    </w:p>
    <w:p w14:paraId="40DC9505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t>14) взаимодействие с поставщиком (подрядчиком, исполнителем) при изменении, расторжении контракта;</w:t>
      </w:r>
    </w:p>
    <w:p w14:paraId="694DC119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lastRenderedPageBreak/>
        <w:t>15) организация включения в реестр недобросовестных поставщиков (подрядчиков, исполнителей) информации о поставщике (подрядчике, исполнителе);</w:t>
      </w:r>
    </w:p>
    <w:p w14:paraId="66F5C594" w14:textId="77777777" w:rsidR="00B001B3" w:rsidRPr="006A177C" w:rsidRDefault="00B001B3" w:rsidP="00B001B3">
      <w:pPr>
        <w:ind w:firstLine="709"/>
        <w:jc w:val="both"/>
        <w:rPr>
          <w:sz w:val="28"/>
          <w:szCs w:val="28"/>
        </w:rPr>
      </w:pPr>
      <w:r w:rsidRPr="006A177C">
        <w:rPr>
          <w:sz w:val="28"/>
          <w:szCs w:val="28"/>
        </w:rPr>
        <w:t>16) направление поставщику (подрядчику, исполнителю) требования об уплате неустоек (штрафов, пеней);</w:t>
      </w:r>
    </w:p>
    <w:p w14:paraId="5E2FACF3" w14:textId="6EB9E02C" w:rsidR="00B001B3" w:rsidRPr="00B001B3" w:rsidRDefault="00B001B3" w:rsidP="00B001B3">
      <w:pPr>
        <w:ind w:firstLine="709"/>
        <w:jc w:val="both"/>
        <w:rPr>
          <w:sz w:val="28"/>
        </w:rPr>
      </w:pPr>
      <w:r w:rsidRPr="006A177C">
        <w:rPr>
          <w:sz w:val="28"/>
          <w:szCs w:val="28"/>
        </w:rPr>
        <w:t>17) участие в рассмотрении дел об обжаловании действий (бездействия) Заказчика и осуществление подготовки материалов для выполнения претензионной работы.</w:t>
      </w:r>
    </w:p>
    <w:sectPr w:rsidR="00B001B3" w:rsidRPr="00B001B3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001BB"/>
    <w:rsid w:val="000233B4"/>
    <w:rsid w:val="000568E3"/>
    <w:rsid w:val="00253CAD"/>
    <w:rsid w:val="002D513F"/>
    <w:rsid w:val="00457569"/>
    <w:rsid w:val="006F34DB"/>
    <w:rsid w:val="00A87FA2"/>
    <w:rsid w:val="00B001B3"/>
    <w:rsid w:val="00B31DEA"/>
    <w:rsid w:val="00B9131F"/>
    <w:rsid w:val="00CC3712"/>
    <w:rsid w:val="00EB484E"/>
    <w:rsid w:val="00F257A9"/>
    <w:rsid w:val="00F5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  <w:style w:type="paragraph" w:styleId="a4">
    <w:name w:val="No Spacing"/>
    <w:uiPriority w:val="1"/>
    <w:qFormat/>
    <w:rsid w:val="002D513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3CA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3C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2025-11-27T02:28:00Z</cp:lastPrinted>
  <dcterms:created xsi:type="dcterms:W3CDTF">2025-11-27T02:09:00Z</dcterms:created>
  <dcterms:modified xsi:type="dcterms:W3CDTF">2025-11-27T02:28:00Z</dcterms:modified>
</cp:coreProperties>
</file>