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71" w:rsidRDefault="00286694" w:rsidP="00286694">
      <w:pPr>
        <w:jc w:val="center"/>
      </w:pPr>
      <w:r>
        <w:t xml:space="preserve">О результатах проверки Комсомольской-на-Амуре межрайонной природоохранной прокуратурой </w:t>
      </w:r>
      <w:r w:rsidRPr="00286694">
        <w:t>исполнения территориальными органами Росводресурсов, Росприроднадзора, органами государственной власти субъектов Российской Федерации, органами местного самоуправления, водопользователями законодательства о режиме использования водоохранных зон и береговых полос водных объектов Амурского бассейна</w:t>
      </w:r>
    </w:p>
    <w:p w:rsidR="00286694" w:rsidRDefault="00286694" w:rsidP="00286694">
      <w:pPr>
        <w:jc w:val="center"/>
      </w:pPr>
    </w:p>
    <w:p w:rsidR="00286694" w:rsidRDefault="00286694" w:rsidP="00286694">
      <w:pPr>
        <w:jc w:val="center"/>
      </w:pPr>
    </w:p>
    <w:p w:rsidR="00286694" w:rsidRDefault="00286694" w:rsidP="00286694">
      <w:pPr>
        <w:ind w:firstLine="709"/>
      </w:pPr>
      <w:r>
        <w:t xml:space="preserve">В ходе проведения проверки </w:t>
      </w:r>
      <w:r w:rsidRPr="00286694">
        <w:t>исполнения территориальными органами Росводресурсов, Росприроднадзора, органами государственной власти субъектов Российской Федерации, органами местного самоуправления, водопользователями законодательства о режиме использования водоохранных зон и береговых полос водных объектов Амурского бассейна</w:t>
      </w:r>
      <w:r>
        <w:t xml:space="preserve"> Комсомольской-на-Амуре межрайонной природоохранной прокуратурой в поднадзорных районах выявлено </w:t>
      </w:r>
      <w:r w:rsidRPr="00286694">
        <w:t>19 нарушений закона, на незаконные нормативные правовые акты принесено 2 протеста, в суды направлено 1 исковое заявление, внесено 9 представлений. Также прокурором за совершенные административные правонарушения вынесено 2 постановления о возбуждении дел об административном правонарушении. Меры реагирования находятся на рассмотрении.</w:t>
      </w:r>
    </w:p>
    <w:p w:rsidR="003B09CA" w:rsidRDefault="00286694" w:rsidP="003B09CA">
      <w:pPr>
        <w:ind w:firstLine="709"/>
      </w:pPr>
      <w:r>
        <w:t xml:space="preserve">К примеру, на территории г. Комсомольска-на-Амуре установлено, что </w:t>
      </w:r>
      <w:r w:rsidR="003B09CA">
        <w:t>МУП «Горводоканал» имеет четыре объекта, оказывающих негативное воздействие на окружающую среду - городские очистные сооружения канализации и очистные сооружения канализации макрорайона Малая Хапсоль, Западный, Комсомольск-Сортировочный. При этом в нарушение ст. 67 Федерального закона от 10.01.2002 № 7-ФЗ «Об охране окружающей среды» и п. 1 Требований 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контроля, утвержденного Приказом Минприроды России от 28.02.2018 № 74 предприятием программы производственного экологического контроля не разработаны по каждому объекту, оказывающему негативное воздействие на окружающую среду.</w:t>
      </w:r>
    </w:p>
    <w:p w:rsidR="00286694" w:rsidRDefault="003B09CA" w:rsidP="003B09CA">
      <w:pPr>
        <w:ind w:firstLine="709"/>
      </w:pPr>
      <w:r>
        <w:t>По выявленным фактам нарушения закона прокурором 29.03.2019 директору МУП «Горводоканал» г. Комсомольска-на-Амуре внесено представление, которое рассмотрено 29.04.2019 и удовлетворено. На каждый объект, оказывающий негативное воздействие на окружающую среду, разработана программа производственного экологического контроля. К дисциплинарной ответственности привлечен эколог предприятия.</w:t>
      </w:r>
    </w:p>
    <w:p w:rsidR="003B09CA" w:rsidRDefault="003B09CA" w:rsidP="003B09CA">
      <w:pPr>
        <w:ind w:firstLine="709"/>
      </w:pPr>
      <w:r>
        <w:t xml:space="preserve">При проверке ООО «Территория», производящей работы на основании лицензии в бассейне реки Кевыты-Макит (Верхнебуреинский район) выявлен факт нарушения ст. 69.2 Федерального закона «Об охране окружающей среды», выразившейся в не постановке на учет объекта, оказывающего негативное воздействие на окружающую среду. Кроме того, обществом в нарушение ч.ч. 1 и 2 ст. 67 Федерального закона от 10.01.2002 № 7-ФЗ «Об </w:t>
      </w:r>
      <w:r>
        <w:lastRenderedPageBreak/>
        <w:t>охране окружающей среды» на объекте, оказывающим негативное воздействие на окружающую среду, не проводился производственный экологический контроль.</w:t>
      </w:r>
    </w:p>
    <w:p w:rsidR="003B09CA" w:rsidRDefault="003B09CA" w:rsidP="003B09CA">
      <w:pPr>
        <w:ind w:firstLine="709"/>
      </w:pPr>
      <w:r>
        <w:t>В рамках предоставленных прокурору полномочий 19.04.2019 директору ООО «Территория» внесено представление, которое находится на рассмотрении. В отношении должностного и юридического лиц 25.04.2019 вынесены постановления о возбуждении дел об административном правонарушении по ст. 8.46 КоАП РФ, которые находятся на рассмотрении.</w:t>
      </w:r>
    </w:p>
    <w:p w:rsidR="000F02B8" w:rsidRDefault="006C0CFF" w:rsidP="000F02B8">
      <w:pPr>
        <w:ind w:firstLine="709"/>
      </w:pPr>
      <w:r>
        <w:t>А</w:t>
      </w:r>
      <w:r w:rsidR="003B09CA">
        <w:t xml:space="preserve">мурском муниципальном районе Хабаровского края </w:t>
      </w:r>
      <w:r w:rsidR="000F02B8">
        <w:t>в ходе проверки Эльбанского городского поселения прокуратурой также выявлены факты не надлежащего технического состояния очистных сооружений. Происходит сброс недостаточно очищенных сточных вод.</w:t>
      </w:r>
    </w:p>
    <w:p w:rsidR="003B09CA" w:rsidRDefault="000F02B8" w:rsidP="000F02B8">
      <w:pPr>
        <w:ind w:firstLine="709"/>
      </w:pPr>
      <w:r>
        <w:t>Для устранения данных нарушений прокурором 25.03.2019 главе городского поселения внесено представление, которое рассмотрено 09.04.2019, нарушения не устранены. В рамках предоставленных полномочий прокурором 18.04.2019 в Амурский городской суд направлено исковое заявление о возложении обязанности привести очистные сооружения Эльбанского городского поселения в надлежащее техническое состояние, исключающее сброс сточных вод без очистки. Исковое заявление находится на рассмотрении.</w:t>
      </w:r>
    </w:p>
    <w:p w:rsidR="000F02B8" w:rsidRDefault="000F02B8" w:rsidP="000F02B8">
      <w:pPr>
        <w:ind w:firstLine="709"/>
      </w:pPr>
      <w:r>
        <w:t>Подводя итоги проведенной проверки, хотелось обратиться к жителям регионов Хабаровского края: «Не засоряйте природу, после отдыха на водоемах нашего края убирайте за собой мусор. Оставим нашим детям достойное наследие»</w:t>
      </w:r>
      <w:r w:rsidR="00391BE1">
        <w:t>.</w:t>
      </w:r>
    </w:p>
    <w:p w:rsidR="00391BE1" w:rsidRDefault="00391BE1" w:rsidP="000F02B8"/>
    <w:p w:rsidR="00391BE1" w:rsidRDefault="00391BE1" w:rsidP="00391BE1"/>
    <w:sectPr w:rsidR="00391BE1" w:rsidSect="00391BE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DA6" w:rsidRDefault="00280DA6" w:rsidP="00391BE1">
      <w:r>
        <w:separator/>
      </w:r>
    </w:p>
  </w:endnote>
  <w:endnote w:type="continuationSeparator" w:id="1">
    <w:p w:rsidR="00280DA6" w:rsidRDefault="00280DA6" w:rsidP="00391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DA6" w:rsidRDefault="00280DA6" w:rsidP="00391BE1">
      <w:r>
        <w:separator/>
      </w:r>
    </w:p>
  </w:footnote>
  <w:footnote w:type="continuationSeparator" w:id="1">
    <w:p w:rsidR="00280DA6" w:rsidRDefault="00280DA6" w:rsidP="00391B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27545"/>
      <w:docPartObj>
        <w:docPartGallery w:val="Page Numbers (Top of Page)"/>
        <w:docPartUnique/>
      </w:docPartObj>
    </w:sdtPr>
    <w:sdtContent>
      <w:p w:rsidR="00391BE1" w:rsidRDefault="00DD628B">
        <w:pPr>
          <w:pStyle w:val="a3"/>
          <w:jc w:val="center"/>
        </w:pPr>
        <w:fldSimple w:instr=" PAGE   \* MERGEFORMAT ">
          <w:r w:rsidR="00340A86">
            <w:rPr>
              <w:noProof/>
            </w:rPr>
            <w:t>2</w:t>
          </w:r>
        </w:fldSimple>
      </w:p>
    </w:sdtContent>
  </w:sdt>
  <w:p w:rsidR="00391BE1" w:rsidRDefault="00391BE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694"/>
    <w:rsid w:val="00025252"/>
    <w:rsid w:val="0007079E"/>
    <w:rsid w:val="000C450F"/>
    <w:rsid w:val="000D18AE"/>
    <w:rsid w:val="000D1E90"/>
    <w:rsid w:val="000F02B8"/>
    <w:rsid w:val="0011127C"/>
    <w:rsid w:val="00141208"/>
    <w:rsid w:val="00144625"/>
    <w:rsid w:val="001E36E4"/>
    <w:rsid w:val="001F6746"/>
    <w:rsid w:val="00261BBD"/>
    <w:rsid w:val="00280DA6"/>
    <w:rsid w:val="00286694"/>
    <w:rsid w:val="002D1F86"/>
    <w:rsid w:val="002E7217"/>
    <w:rsid w:val="00336F45"/>
    <w:rsid w:val="00340A86"/>
    <w:rsid w:val="00342BA4"/>
    <w:rsid w:val="00391BE1"/>
    <w:rsid w:val="003B09CA"/>
    <w:rsid w:val="00401B4F"/>
    <w:rsid w:val="004156C0"/>
    <w:rsid w:val="00426C12"/>
    <w:rsid w:val="00444349"/>
    <w:rsid w:val="0045027C"/>
    <w:rsid w:val="004864A4"/>
    <w:rsid w:val="004A7363"/>
    <w:rsid w:val="004F50B3"/>
    <w:rsid w:val="00545211"/>
    <w:rsid w:val="00561E28"/>
    <w:rsid w:val="00572FF9"/>
    <w:rsid w:val="00573EEC"/>
    <w:rsid w:val="00576CD3"/>
    <w:rsid w:val="0059798A"/>
    <w:rsid w:val="005A0361"/>
    <w:rsid w:val="006A77D8"/>
    <w:rsid w:val="006C0CFF"/>
    <w:rsid w:val="007349FA"/>
    <w:rsid w:val="007D5593"/>
    <w:rsid w:val="008747C1"/>
    <w:rsid w:val="008C0E78"/>
    <w:rsid w:val="008F5F13"/>
    <w:rsid w:val="00902C37"/>
    <w:rsid w:val="009259B4"/>
    <w:rsid w:val="009730D2"/>
    <w:rsid w:val="009B36FB"/>
    <w:rsid w:val="009F7157"/>
    <w:rsid w:val="00A15AEC"/>
    <w:rsid w:val="00A550A7"/>
    <w:rsid w:val="00AB7C4A"/>
    <w:rsid w:val="00AC6D23"/>
    <w:rsid w:val="00B17F64"/>
    <w:rsid w:val="00BD3724"/>
    <w:rsid w:val="00BE5500"/>
    <w:rsid w:val="00C83990"/>
    <w:rsid w:val="00C95F8A"/>
    <w:rsid w:val="00CA6FF8"/>
    <w:rsid w:val="00CB0693"/>
    <w:rsid w:val="00CF719C"/>
    <w:rsid w:val="00D20A6D"/>
    <w:rsid w:val="00D4558C"/>
    <w:rsid w:val="00D66671"/>
    <w:rsid w:val="00D81721"/>
    <w:rsid w:val="00D84F51"/>
    <w:rsid w:val="00DA3E2B"/>
    <w:rsid w:val="00DB5FC8"/>
    <w:rsid w:val="00DD029B"/>
    <w:rsid w:val="00DD2B62"/>
    <w:rsid w:val="00DD628B"/>
    <w:rsid w:val="00E00498"/>
    <w:rsid w:val="00E1446D"/>
    <w:rsid w:val="00E235BC"/>
    <w:rsid w:val="00E43D49"/>
    <w:rsid w:val="00E704B0"/>
    <w:rsid w:val="00E87630"/>
    <w:rsid w:val="00EA74B4"/>
    <w:rsid w:val="00EB1AC6"/>
    <w:rsid w:val="00F00236"/>
    <w:rsid w:val="00F44C3F"/>
    <w:rsid w:val="00F566EF"/>
    <w:rsid w:val="00FB07A0"/>
    <w:rsid w:val="00FB3427"/>
    <w:rsid w:val="00FC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B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1BE1"/>
  </w:style>
  <w:style w:type="paragraph" w:styleId="a5">
    <w:name w:val="footer"/>
    <w:basedOn w:val="a"/>
    <w:link w:val="a6"/>
    <w:uiPriority w:val="99"/>
    <w:semiHidden/>
    <w:unhideWhenUsed/>
    <w:rsid w:val="00391B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1B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Abp-mproc-001</cp:lastModifiedBy>
  <cp:revision>4</cp:revision>
  <dcterms:created xsi:type="dcterms:W3CDTF">2019-05-21T00:45:00Z</dcterms:created>
  <dcterms:modified xsi:type="dcterms:W3CDTF">2019-05-21T03:00:00Z</dcterms:modified>
</cp:coreProperties>
</file>