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B62DEF" w:rsidP="00D918C1">
      <w:pPr>
        <w:jc w:val="center"/>
        <w:rPr>
          <w:b/>
          <w:sz w:val="28"/>
          <w:szCs w:val="28"/>
        </w:rPr>
      </w:pPr>
      <w:r>
        <w:rPr>
          <w:b/>
          <w:sz w:val="28"/>
          <w:szCs w:val="28"/>
        </w:rPr>
        <w:t xml:space="preserve">Выпуск № </w:t>
      </w:r>
      <w:r w:rsidR="00FF7B01">
        <w:rPr>
          <w:b/>
          <w:sz w:val="28"/>
          <w:szCs w:val="28"/>
        </w:rPr>
        <w:t>12</w:t>
      </w:r>
      <w:r w:rsidR="00623FED">
        <w:rPr>
          <w:b/>
          <w:sz w:val="28"/>
          <w:szCs w:val="28"/>
        </w:rPr>
        <w:t xml:space="preserve"> И</w:t>
      </w:r>
    </w:p>
    <w:p w:rsidR="00D918C1" w:rsidRDefault="00863886" w:rsidP="00D918C1">
      <w:pPr>
        <w:jc w:val="center"/>
        <w:rPr>
          <w:sz w:val="28"/>
          <w:szCs w:val="28"/>
        </w:rPr>
      </w:pPr>
      <w:r>
        <w:rPr>
          <w:b/>
          <w:sz w:val="28"/>
          <w:szCs w:val="28"/>
        </w:rPr>
        <w:t xml:space="preserve">от </w:t>
      </w:r>
      <w:r w:rsidR="00FF7B01">
        <w:rPr>
          <w:b/>
          <w:sz w:val="28"/>
          <w:szCs w:val="28"/>
        </w:rPr>
        <w:t>13</w:t>
      </w:r>
      <w:r w:rsidR="00330218">
        <w:rPr>
          <w:b/>
          <w:sz w:val="28"/>
          <w:szCs w:val="28"/>
        </w:rPr>
        <w:t>.</w:t>
      </w:r>
      <w:r w:rsidR="00FF7B01">
        <w:rPr>
          <w:b/>
          <w:sz w:val="28"/>
          <w:szCs w:val="28"/>
        </w:rPr>
        <w:t>12</w:t>
      </w:r>
      <w:r w:rsidR="00D918C1">
        <w:rPr>
          <w:b/>
          <w:sz w:val="28"/>
          <w:szCs w:val="28"/>
        </w:rPr>
        <w:t>.20</w:t>
      </w:r>
      <w:r w:rsidR="000C0FB0">
        <w:rPr>
          <w:b/>
          <w:sz w:val="28"/>
          <w:szCs w:val="28"/>
        </w:rPr>
        <w:t>2</w:t>
      </w:r>
      <w:r w:rsidR="00A47965">
        <w:rPr>
          <w:b/>
          <w:sz w:val="28"/>
          <w:szCs w:val="28"/>
        </w:rPr>
        <w:t>1</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0C0FB0" w:rsidRDefault="000C0FB0" w:rsidP="00D918C1">
      <w:pPr>
        <w:jc w:val="center"/>
        <w:rPr>
          <w:sz w:val="28"/>
          <w:szCs w:val="28"/>
        </w:rPr>
      </w:pPr>
      <w:r>
        <w:rPr>
          <w:sz w:val="28"/>
          <w:szCs w:val="28"/>
        </w:rPr>
        <w:t>202</w:t>
      </w:r>
      <w:r w:rsidR="00A47965">
        <w:rPr>
          <w:sz w:val="28"/>
          <w:szCs w:val="28"/>
        </w:rPr>
        <w:t>1</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rPr>
          <w:sz w:val="28"/>
          <w:szCs w:val="28"/>
        </w:rPr>
      </w:pPr>
      <w:r>
        <w:rPr>
          <w:sz w:val="28"/>
          <w:szCs w:val="28"/>
        </w:rPr>
        <w:t xml:space="preserve">                                            СОДЕРЖАНИЕ:</w:t>
      </w:r>
    </w:p>
    <w:tbl>
      <w:tblPr>
        <w:tblW w:w="9468" w:type="dxa"/>
        <w:tblLook w:val="01E0" w:firstRow="1" w:lastRow="1" w:firstColumn="1" w:lastColumn="1" w:noHBand="0" w:noVBand="0"/>
      </w:tblPr>
      <w:tblGrid>
        <w:gridCol w:w="7668"/>
        <w:gridCol w:w="1800"/>
      </w:tblGrid>
      <w:tr w:rsidR="00D918C1" w:rsidTr="00330218">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330218">
        <w:tc>
          <w:tcPr>
            <w:tcW w:w="7668" w:type="dxa"/>
          </w:tcPr>
          <w:p w:rsidR="00244446" w:rsidRDefault="00623FED" w:rsidP="004A26DF">
            <w:pPr>
              <w:rPr>
                <w:sz w:val="28"/>
                <w:szCs w:val="28"/>
              </w:rPr>
            </w:pPr>
            <w:r>
              <w:rPr>
                <w:sz w:val="28"/>
                <w:szCs w:val="28"/>
              </w:rPr>
              <w:t>Извещение</w:t>
            </w:r>
          </w:p>
          <w:p w:rsidR="00244446" w:rsidRDefault="00244446" w:rsidP="004A26DF">
            <w:pPr>
              <w:rPr>
                <w:sz w:val="28"/>
                <w:szCs w:val="28"/>
              </w:rPr>
            </w:pPr>
          </w:p>
        </w:tc>
        <w:tc>
          <w:tcPr>
            <w:tcW w:w="1800" w:type="dxa"/>
          </w:tcPr>
          <w:p w:rsidR="00244446" w:rsidRDefault="00244446" w:rsidP="00945D6B">
            <w:pPr>
              <w:jc w:val="center"/>
              <w:rPr>
                <w:sz w:val="28"/>
                <w:szCs w:val="28"/>
              </w:rPr>
            </w:pPr>
            <w:proofErr w:type="spellStart"/>
            <w:r>
              <w:rPr>
                <w:sz w:val="28"/>
                <w:szCs w:val="28"/>
              </w:rPr>
              <w:t>Стр</w:t>
            </w:r>
            <w:proofErr w:type="spellEnd"/>
            <w:r>
              <w:rPr>
                <w:sz w:val="28"/>
                <w:szCs w:val="28"/>
              </w:rPr>
              <w:t xml:space="preserve"> 3</w:t>
            </w:r>
            <w:r w:rsidR="00D41915">
              <w:rPr>
                <w:sz w:val="28"/>
                <w:szCs w:val="28"/>
              </w:rPr>
              <w:t>-</w:t>
            </w:r>
            <w:r w:rsidR="007C3757">
              <w:rPr>
                <w:sz w:val="28"/>
                <w:szCs w:val="28"/>
              </w:rPr>
              <w:t>8</w:t>
            </w:r>
          </w:p>
          <w:p w:rsidR="009B5479" w:rsidRDefault="009B5479" w:rsidP="00945D6B">
            <w:pPr>
              <w:jc w:val="center"/>
              <w:rPr>
                <w:sz w:val="28"/>
                <w:szCs w:val="28"/>
              </w:rPr>
            </w:pPr>
          </w:p>
          <w:p w:rsidR="009B5479" w:rsidRDefault="009B5479" w:rsidP="00945D6B">
            <w:pPr>
              <w:jc w:val="center"/>
              <w:rPr>
                <w:sz w:val="28"/>
                <w:szCs w:val="28"/>
              </w:rPr>
            </w:pPr>
          </w:p>
        </w:tc>
      </w:tr>
      <w:tr w:rsidR="00623FED" w:rsidTr="00330218">
        <w:tc>
          <w:tcPr>
            <w:tcW w:w="7668" w:type="dxa"/>
          </w:tcPr>
          <w:p w:rsidR="00623FED" w:rsidRDefault="00623FED" w:rsidP="00A47965">
            <w:pPr>
              <w:rPr>
                <w:sz w:val="28"/>
                <w:szCs w:val="28"/>
              </w:rPr>
            </w:pPr>
          </w:p>
        </w:tc>
        <w:tc>
          <w:tcPr>
            <w:tcW w:w="1800" w:type="dxa"/>
          </w:tcPr>
          <w:p w:rsidR="00623FED" w:rsidRDefault="00623FED" w:rsidP="00623FED">
            <w:pPr>
              <w:jc w:val="center"/>
              <w:rPr>
                <w:sz w:val="28"/>
                <w:szCs w:val="28"/>
              </w:rPr>
            </w:pPr>
          </w:p>
        </w:tc>
      </w:tr>
      <w:tr w:rsidR="00623FED" w:rsidTr="00330218">
        <w:tc>
          <w:tcPr>
            <w:tcW w:w="7668" w:type="dxa"/>
          </w:tcPr>
          <w:p w:rsidR="00623FED" w:rsidRDefault="00623FED" w:rsidP="004A26DF">
            <w:pPr>
              <w:rPr>
                <w:sz w:val="28"/>
                <w:szCs w:val="28"/>
              </w:rPr>
            </w:pPr>
          </w:p>
        </w:tc>
        <w:tc>
          <w:tcPr>
            <w:tcW w:w="1800" w:type="dxa"/>
          </w:tcPr>
          <w:p w:rsidR="00623FED" w:rsidRPr="00F045B7" w:rsidRDefault="00623FED" w:rsidP="00F045B7">
            <w:pPr>
              <w:jc w:val="center"/>
              <w:rPr>
                <w:sz w:val="28"/>
                <w:szCs w:val="28"/>
              </w:rPr>
            </w:pPr>
          </w:p>
        </w:tc>
      </w:tr>
      <w:tr w:rsidR="00623FED" w:rsidTr="001F2A01">
        <w:tc>
          <w:tcPr>
            <w:tcW w:w="7668" w:type="dxa"/>
          </w:tcPr>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bl>
    <w:p w:rsidR="00863886" w:rsidRDefault="00863886"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623FED" w:rsidRDefault="00623FED" w:rsidP="00F045B7">
      <w:pPr>
        <w:pStyle w:val="a7"/>
        <w:jc w:val="left"/>
        <w:rPr>
          <w:sz w:val="28"/>
          <w:szCs w:val="28"/>
        </w:rPr>
      </w:pPr>
    </w:p>
    <w:p w:rsidR="00623FED" w:rsidRDefault="00623FED"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lang w:val="en-US"/>
        </w:rPr>
      </w:pPr>
    </w:p>
    <w:p w:rsidR="00FF7B01" w:rsidRPr="00FF7B01" w:rsidRDefault="00FF7B01" w:rsidP="00FF7B01">
      <w:pPr>
        <w:outlineLvl w:val="5"/>
        <w:rPr>
          <w:bCs/>
          <w:color w:val="000000"/>
          <w:sz w:val="28"/>
          <w:szCs w:val="28"/>
        </w:rPr>
      </w:pPr>
    </w:p>
    <w:p w:rsidR="00FF7B01" w:rsidRPr="00FF7B01" w:rsidRDefault="00FF7B01" w:rsidP="00FF7B01">
      <w:pPr>
        <w:ind w:firstLine="567"/>
        <w:jc w:val="center"/>
        <w:outlineLvl w:val="5"/>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ИЗВЕЩЕНИЕ</w:t>
      </w:r>
    </w:p>
    <w:p w:rsidR="00FF7B01" w:rsidRPr="00FF7B01" w:rsidRDefault="00FF7B01" w:rsidP="00FF7B01">
      <w:pPr>
        <w:spacing w:line="240" w:lineRule="exact"/>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о проведении открытого аукциона на право заключения договора аренды земельного участка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Администрация Верхнебуреинского муниципального района Хабаровского края сообщает о проведении открытого аукциона на право заключения договора аренды земельного участка.</w:t>
      </w:r>
    </w:p>
    <w:p w:rsidR="00FF7B01" w:rsidRPr="00FF7B01" w:rsidRDefault="00FF7B01" w:rsidP="00FF7B01">
      <w:pPr>
        <w:ind w:firstLine="709"/>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I. Общие положения.</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1. Организатор аукциона - Администрация Верхнебуреинского муниципального района Хабаровского края.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2. Уполномоченный орган - Администрация Верхнебуреинского муниципального района Хабаровского края; постановление администрации Верхнебуреинского муниципального района Хабаровского края от 08.12.2021   № 734. </w:t>
      </w:r>
    </w:p>
    <w:p w:rsidR="00FF7B01" w:rsidRPr="00FF7B01" w:rsidRDefault="00FF7B01" w:rsidP="00FF7B01">
      <w:pPr>
        <w:autoSpaceDE w:val="0"/>
        <w:autoSpaceDN w:val="0"/>
        <w:adjustRightInd w:val="0"/>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3. Форма аукциона – участниками аукциона могут являться только граждане.</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4. Дата начала приема заявок на участие в аукционе </w:t>
      </w:r>
      <w:proofErr w:type="gramStart"/>
      <w:r w:rsidRPr="00FF7B01">
        <w:rPr>
          <w:rFonts w:eastAsiaTheme="minorEastAsia"/>
          <w:color w:val="000000"/>
          <w:sz w:val="16"/>
          <w:szCs w:val="16"/>
          <w:shd w:val="clear" w:color="auto" w:fill="FFFFFF"/>
        </w:rPr>
        <w:t>–  15.12.2021</w:t>
      </w:r>
      <w:proofErr w:type="gramEnd"/>
      <w:r w:rsidRPr="00FF7B01">
        <w:rPr>
          <w:rFonts w:eastAsiaTheme="minorEastAsia"/>
          <w:color w:val="000000"/>
          <w:sz w:val="16"/>
          <w:szCs w:val="16"/>
          <w:shd w:val="clear" w:color="auto" w:fill="FFFFFF"/>
        </w:rPr>
        <w:t xml:space="preserve">   г.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5. Дата окончания приема заявок на участие в аукционе </w:t>
      </w:r>
      <w:proofErr w:type="gramStart"/>
      <w:r w:rsidRPr="00FF7B01">
        <w:rPr>
          <w:rFonts w:eastAsiaTheme="minorEastAsia"/>
          <w:color w:val="000000"/>
          <w:sz w:val="16"/>
          <w:szCs w:val="16"/>
          <w:shd w:val="clear" w:color="auto" w:fill="FFFFFF"/>
        </w:rPr>
        <w:t>–  13.01.2022</w:t>
      </w:r>
      <w:proofErr w:type="gramEnd"/>
      <w:r w:rsidRPr="00FF7B01">
        <w:rPr>
          <w:rFonts w:eastAsiaTheme="minorEastAsia"/>
          <w:color w:val="000000"/>
          <w:sz w:val="16"/>
          <w:szCs w:val="16"/>
          <w:shd w:val="clear" w:color="auto" w:fill="FFFFFF"/>
        </w:rPr>
        <w:t xml:space="preserve">  г.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6. Время и место приема заявок – по рабочим дням с 09.00 до 17.00 часов, обед с 13.00 до 14.00. по местному времени, по адресу: 682030, Хабаровский край, Верхнебуреинский район, п. Чегдомын, ул. Центральная, д. 49, </w:t>
      </w:r>
      <w:proofErr w:type="spellStart"/>
      <w:r w:rsidRPr="00FF7B01">
        <w:rPr>
          <w:rFonts w:eastAsiaTheme="minorEastAsia"/>
          <w:color w:val="000000"/>
          <w:sz w:val="16"/>
          <w:szCs w:val="16"/>
          <w:shd w:val="clear" w:color="auto" w:fill="FFFFFF"/>
        </w:rPr>
        <w:t>каб</w:t>
      </w:r>
      <w:proofErr w:type="spellEnd"/>
      <w:r w:rsidRPr="00FF7B01">
        <w:rPr>
          <w:rFonts w:eastAsiaTheme="minorEastAsia"/>
          <w:color w:val="000000"/>
          <w:sz w:val="16"/>
          <w:szCs w:val="16"/>
          <w:shd w:val="clear" w:color="auto" w:fill="FFFFFF"/>
        </w:rPr>
        <w:t>. 318 (3 этаж).</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7.   Дата, время и место рассмотрения заявок на участие в аукционе </w:t>
      </w:r>
      <w:proofErr w:type="gramStart"/>
      <w:r w:rsidRPr="00FF7B01">
        <w:rPr>
          <w:rFonts w:eastAsiaTheme="minorEastAsia"/>
          <w:color w:val="000000"/>
          <w:sz w:val="16"/>
          <w:szCs w:val="16"/>
          <w:shd w:val="clear" w:color="auto" w:fill="FFFFFF"/>
        </w:rPr>
        <w:t>–  14.01.2022</w:t>
      </w:r>
      <w:proofErr w:type="gramEnd"/>
      <w:r w:rsidRPr="00FF7B01">
        <w:rPr>
          <w:rFonts w:eastAsiaTheme="minorEastAsia"/>
          <w:color w:val="000000"/>
          <w:sz w:val="16"/>
          <w:szCs w:val="16"/>
          <w:shd w:val="clear" w:color="auto" w:fill="FFFFFF"/>
        </w:rPr>
        <w:t xml:space="preserve"> г.  в </w:t>
      </w:r>
      <w:proofErr w:type="gramStart"/>
      <w:r w:rsidRPr="00FF7B01">
        <w:rPr>
          <w:rFonts w:eastAsiaTheme="minorEastAsia"/>
          <w:color w:val="000000"/>
          <w:sz w:val="16"/>
          <w:szCs w:val="16"/>
          <w:shd w:val="clear" w:color="auto" w:fill="FFFFFF"/>
        </w:rPr>
        <w:t>15  час</w:t>
      </w:r>
      <w:proofErr w:type="gramEnd"/>
      <w:r w:rsidRPr="00FF7B01">
        <w:rPr>
          <w:rFonts w:eastAsiaTheme="minorEastAsia"/>
          <w:color w:val="000000"/>
          <w:sz w:val="16"/>
          <w:szCs w:val="16"/>
          <w:shd w:val="clear" w:color="auto" w:fill="FFFFFF"/>
        </w:rPr>
        <w:t xml:space="preserve">. 00 мин. по местному времени по адресу: 682030, Хабаровский край, Верхнебуреинский район, п. Чегдомын, ул. Центральная, д. 49, </w:t>
      </w:r>
      <w:proofErr w:type="spellStart"/>
      <w:r w:rsidRPr="00FF7B01">
        <w:rPr>
          <w:rFonts w:eastAsiaTheme="minorEastAsia"/>
          <w:color w:val="000000"/>
          <w:sz w:val="16"/>
          <w:szCs w:val="16"/>
          <w:shd w:val="clear" w:color="auto" w:fill="FFFFFF"/>
        </w:rPr>
        <w:t>каб</w:t>
      </w:r>
      <w:proofErr w:type="spellEnd"/>
      <w:r w:rsidRPr="00FF7B01">
        <w:rPr>
          <w:rFonts w:eastAsiaTheme="minorEastAsia"/>
          <w:color w:val="000000"/>
          <w:sz w:val="16"/>
          <w:szCs w:val="16"/>
          <w:shd w:val="clear" w:color="auto" w:fill="FFFFFF"/>
        </w:rPr>
        <w:t>. 318 (3 этаж).</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8. Дата, время и место проведения аукциона – </w:t>
      </w:r>
      <w:proofErr w:type="gramStart"/>
      <w:r w:rsidRPr="00FF7B01">
        <w:rPr>
          <w:rFonts w:eastAsiaTheme="minorEastAsia"/>
          <w:color w:val="000000"/>
          <w:sz w:val="16"/>
          <w:szCs w:val="16"/>
          <w:shd w:val="clear" w:color="auto" w:fill="FFFFFF"/>
        </w:rPr>
        <w:t>18.01.2022  г.</w:t>
      </w:r>
      <w:proofErr w:type="gramEnd"/>
      <w:r w:rsidRPr="00FF7B01">
        <w:rPr>
          <w:rFonts w:eastAsiaTheme="minorEastAsia"/>
          <w:color w:val="000000"/>
          <w:sz w:val="16"/>
          <w:szCs w:val="16"/>
          <w:shd w:val="clear" w:color="auto" w:fill="FFFFFF"/>
        </w:rPr>
        <w:t xml:space="preserve"> 11 час.   00 мин. по местному времени по адресу: 682030, Хабаровский край, Верхнебуреинский район, п. Чегдомын, ул. Центральная, д. 49, </w:t>
      </w:r>
      <w:proofErr w:type="spellStart"/>
      <w:r w:rsidRPr="00FF7B01">
        <w:rPr>
          <w:rFonts w:eastAsiaTheme="minorEastAsia"/>
          <w:color w:val="000000"/>
          <w:sz w:val="16"/>
          <w:szCs w:val="16"/>
          <w:shd w:val="clear" w:color="auto" w:fill="FFFFFF"/>
        </w:rPr>
        <w:t>каб</w:t>
      </w:r>
      <w:proofErr w:type="spellEnd"/>
      <w:r w:rsidRPr="00FF7B01">
        <w:rPr>
          <w:rFonts w:eastAsiaTheme="minorEastAsia"/>
          <w:color w:val="000000"/>
          <w:sz w:val="16"/>
          <w:szCs w:val="16"/>
          <w:shd w:val="clear" w:color="auto" w:fill="FFFFFF"/>
        </w:rPr>
        <w:t>. 318 (3 этаж).</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II. Характеристики предмета аукциона.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Предмет аукциона: право заключения договора аренды земельного участка.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Категория земель: земли населенных пунктов.</w:t>
      </w:r>
    </w:p>
    <w:p w:rsidR="00FF7B01" w:rsidRPr="00FF7B01" w:rsidRDefault="00FF7B01" w:rsidP="00FF7B01">
      <w:pPr>
        <w:ind w:left="-284"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Кадастровый номер земельного участка 27:05:1001002:280.</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Вид разрешенного использования: хранение автотранспорта. </w:t>
      </w:r>
    </w:p>
    <w:p w:rsidR="00FF7B01" w:rsidRPr="00FF7B01" w:rsidRDefault="00FF7B01" w:rsidP="00FF7B01">
      <w:pPr>
        <w:shd w:val="clear" w:color="auto" w:fill="FFFFFF"/>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Местоположение земельного участка: участок находится примерно в 66 м по направлению на северо-восток от ориентира здание детского сада, адрес ориентира: Хабаровский край, Верхнебуреинский район, п. </w:t>
      </w:r>
      <w:proofErr w:type="spellStart"/>
      <w:r w:rsidRPr="00FF7B01">
        <w:rPr>
          <w:rFonts w:eastAsiaTheme="minorEastAsia"/>
          <w:color w:val="000000"/>
          <w:sz w:val="16"/>
          <w:szCs w:val="16"/>
          <w:shd w:val="clear" w:color="auto" w:fill="FFFFFF"/>
        </w:rPr>
        <w:t>Солони</w:t>
      </w:r>
      <w:proofErr w:type="spellEnd"/>
      <w:r w:rsidRPr="00FF7B01">
        <w:rPr>
          <w:rFonts w:eastAsiaTheme="minorEastAsia"/>
          <w:color w:val="000000"/>
          <w:sz w:val="16"/>
          <w:szCs w:val="16"/>
          <w:shd w:val="clear" w:color="auto" w:fill="FFFFFF"/>
        </w:rPr>
        <w:t>, ул. Центральная, 1.</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Площадь земельного участка: </w:t>
      </w:r>
      <w:bookmarkStart w:id="0" w:name="_Hlk83805307"/>
      <w:r w:rsidRPr="00FF7B01">
        <w:rPr>
          <w:rFonts w:eastAsiaTheme="minorEastAsia"/>
          <w:color w:val="000000"/>
          <w:sz w:val="16"/>
          <w:szCs w:val="16"/>
          <w:shd w:val="clear" w:color="auto" w:fill="FFFFFF"/>
        </w:rPr>
        <w:t>228,0</w:t>
      </w:r>
      <w:bookmarkEnd w:id="0"/>
      <w:r w:rsidRPr="00FF7B01">
        <w:rPr>
          <w:rFonts w:eastAsiaTheme="minorEastAsia"/>
          <w:color w:val="000000"/>
          <w:sz w:val="16"/>
          <w:szCs w:val="16"/>
          <w:shd w:val="clear" w:color="auto" w:fill="FFFFFF"/>
        </w:rPr>
        <w:t xml:space="preserve"> кв. м.</w:t>
      </w:r>
    </w:p>
    <w:p w:rsidR="00FF7B01" w:rsidRPr="00FF7B01" w:rsidRDefault="00FF7B01" w:rsidP="00FF7B01">
      <w:pPr>
        <w:spacing w:line="276" w:lineRule="auto"/>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Вид собственности: государственная собственность не разграничена.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Правами третьих лиц земельный участок не обременен.</w:t>
      </w:r>
    </w:p>
    <w:p w:rsidR="00FF7B01" w:rsidRPr="00FF7B01" w:rsidRDefault="00FF7B01" w:rsidP="00FF7B01">
      <w:pPr>
        <w:shd w:val="clear" w:color="auto" w:fill="FFFFFF"/>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Начальная цена предмета аукциона на право заключения договора аренды земельного участка: начальный размер годовой арендной платы: </w:t>
      </w:r>
      <w:bookmarkStart w:id="1" w:name="_Hlk81233067"/>
      <w:r w:rsidRPr="00FF7B01">
        <w:rPr>
          <w:rFonts w:eastAsiaTheme="minorEastAsia"/>
          <w:color w:val="000000"/>
          <w:sz w:val="16"/>
          <w:szCs w:val="16"/>
          <w:shd w:val="clear" w:color="auto" w:fill="FFFFFF"/>
        </w:rPr>
        <w:t>2 659 (две тысячи шестьсот пятьдесят девять) рублей 67 копеек.</w:t>
      </w:r>
      <w:bookmarkEnd w:id="1"/>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«Шаг аукциона», который остается неизменным на протяжении всего аукциона: </w:t>
      </w:r>
      <w:bookmarkStart w:id="2" w:name="_Hlk83805490"/>
      <w:r w:rsidRPr="00FF7B01">
        <w:rPr>
          <w:rFonts w:eastAsiaTheme="minorEastAsia"/>
          <w:color w:val="000000"/>
          <w:sz w:val="16"/>
          <w:szCs w:val="16"/>
          <w:shd w:val="clear" w:color="auto" w:fill="FFFFFF"/>
        </w:rPr>
        <w:t>79 (сорок девять) рублей 79 копеек</w:t>
      </w:r>
      <w:bookmarkEnd w:id="2"/>
      <w:r w:rsidRPr="00FF7B01">
        <w:rPr>
          <w:rFonts w:eastAsiaTheme="minorEastAsia"/>
          <w:color w:val="000000"/>
          <w:sz w:val="16"/>
          <w:szCs w:val="16"/>
          <w:shd w:val="clear" w:color="auto" w:fill="FFFFFF"/>
        </w:rPr>
        <w:t>.</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Сумма задатка, вносимого для участия в аукционе: 2 659 (две тысячи шестьсот пятьдесят девять) рублей 67 копеек.</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Срок аренды земельного участка: 10 лет.</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Предельные (минимальные или максимальные) размеры земельного участка и предельные параметры разрешенного строительства.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w:t>
      </w:r>
      <w:proofErr w:type="gramStart"/>
      <w:r w:rsidRPr="00FF7B01">
        <w:rPr>
          <w:rFonts w:eastAsiaTheme="minorEastAsia"/>
          <w:color w:val="000000"/>
          <w:sz w:val="16"/>
          <w:szCs w:val="16"/>
          <w:shd w:val="clear" w:color="auto" w:fill="FFFFFF"/>
        </w:rPr>
        <w:t>согласно решения</w:t>
      </w:r>
      <w:proofErr w:type="gramEnd"/>
      <w:r w:rsidRPr="00FF7B01">
        <w:rPr>
          <w:rFonts w:eastAsiaTheme="minorEastAsia"/>
          <w:color w:val="000000"/>
          <w:sz w:val="16"/>
          <w:szCs w:val="16"/>
          <w:shd w:val="clear" w:color="auto" w:fill="FFFFFF"/>
        </w:rPr>
        <w:t xml:space="preserve"> Совета депутатов Верхнебуреинского муниципального района Хабаровского края от 30.11.2020 № 250 «Об утверждении Правил землепользования и застройки Сулукского сельского поселения Верхнебуреинского муниципального района Хабаровского края», определены предельные параметры разрешенного строительства: </w:t>
      </w:r>
    </w:p>
    <w:p w:rsidR="00FF7B01" w:rsidRPr="00FF7B01" w:rsidRDefault="00FF7B01" w:rsidP="00FF7B01">
      <w:pPr>
        <w:tabs>
          <w:tab w:val="left" w:pos="3105"/>
        </w:tabs>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минимальные размеры земельного участка 100 </w:t>
      </w:r>
      <w:proofErr w:type="spellStart"/>
      <w:r w:rsidRPr="00FF7B01">
        <w:rPr>
          <w:rFonts w:eastAsiaTheme="minorEastAsia"/>
          <w:color w:val="000000"/>
          <w:sz w:val="16"/>
          <w:szCs w:val="16"/>
          <w:shd w:val="clear" w:color="auto" w:fill="FFFFFF"/>
        </w:rPr>
        <w:t>кв.м</w:t>
      </w:r>
      <w:proofErr w:type="spellEnd"/>
      <w:r w:rsidRPr="00FF7B01">
        <w:rPr>
          <w:rFonts w:eastAsiaTheme="minorEastAsia"/>
          <w:color w:val="000000"/>
          <w:sz w:val="16"/>
          <w:szCs w:val="16"/>
          <w:shd w:val="clear" w:color="auto" w:fill="FFFFFF"/>
        </w:rPr>
        <w:t>.</w:t>
      </w:r>
    </w:p>
    <w:p w:rsidR="00FF7B01" w:rsidRPr="00FF7B01" w:rsidRDefault="00FF7B01" w:rsidP="00FF7B01">
      <w:pPr>
        <w:tabs>
          <w:tab w:val="left" w:pos="3105"/>
        </w:tabs>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максимальные размеры земельного участка 2 500 </w:t>
      </w:r>
      <w:proofErr w:type="spellStart"/>
      <w:r w:rsidRPr="00FF7B01">
        <w:rPr>
          <w:rFonts w:eastAsiaTheme="minorEastAsia"/>
          <w:color w:val="000000"/>
          <w:sz w:val="16"/>
          <w:szCs w:val="16"/>
          <w:shd w:val="clear" w:color="auto" w:fill="FFFFFF"/>
        </w:rPr>
        <w:t>кв.м</w:t>
      </w:r>
      <w:proofErr w:type="spellEnd"/>
      <w:r w:rsidRPr="00FF7B01">
        <w:rPr>
          <w:rFonts w:eastAsiaTheme="minorEastAsia"/>
          <w:color w:val="000000"/>
          <w:sz w:val="16"/>
          <w:szCs w:val="16"/>
          <w:shd w:val="clear" w:color="auto" w:fill="FFFFFF"/>
        </w:rPr>
        <w:t>.</w:t>
      </w:r>
    </w:p>
    <w:p w:rsidR="00FF7B01" w:rsidRPr="00FF7B01" w:rsidRDefault="00FF7B01" w:rsidP="00FF7B01">
      <w:pPr>
        <w:tabs>
          <w:tab w:val="left" w:pos="3105"/>
        </w:tabs>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максимальный процент застройки – 65 %</w:t>
      </w:r>
    </w:p>
    <w:p w:rsidR="00FF7B01" w:rsidRPr="00FF7B01" w:rsidRDefault="00FF7B01" w:rsidP="00FF7B01">
      <w:pPr>
        <w:tabs>
          <w:tab w:val="left" w:pos="3105"/>
        </w:tabs>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минимальное количество надземных этажей – 1надземный этаж</w:t>
      </w:r>
    </w:p>
    <w:p w:rsidR="00FF7B01" w:rsidRPr="00FF7B01" w:rsidRDefault="00FF7B01" w:rsidP="00FF7B01">
      <w:pPr>
        <w:tabs>
          <w:tab w:val="left" w:pos="3105"/>
        </w:tabs>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максимальное количество надземных этажей – 3 надземных этажа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минимальные отступы от границ земельного участка – 3 м.</w:t>
      </w:r>
    </w:p>
    <w:p w:rsidR="00FF7B01" w:rsidRPr="00FF7B01" w:rsidRDefault="00FF7B01" w:rsidP="00FF7B01">
      <w:pPr>
        <w:shd w:val="clear" w:color="auto" w:fill="FFFFFF"/>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Технические условия подключения объектов капитального строительства к сетям инженерно-технического обеспечения:</w:t>
      </w:r>
    </w:p>
    <w:p w:rsidR="00FF7B01" w:rsidRPr="00FF7B01" w:rsidRDefault="00FF7B01" w:rsidP="00FF7B01">
      <w:pPr>
        <w:autoSpaceDE w:val="0"/>
        <w:autoSpaceDN w:val="0"/>
        <w:adjustRightInd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максимальная нагрузка в возможных точках подключения водоснабжения – 2,5 </w:t>
      </w:r>
      <w:proofErr w:type="gramStart"/>
      <w:r w:rsidRPr="00FF7B01">
        <w:rPr>
          <w:rFonts w:eastAsiaTheme="minorEastAsia"/>
          <w:color w:val="000000"/>
          <w:sz w:val="16"/>
          <w:szCs w:val="16"/>
          <w:shd w:val="clear" w:color="auto" w:fill="FFFFFF"/>
        </w:rPr>
        <w:t>куб.м</w:t>
      </w:r>
      <w:proofErr w:type="gramEnd"/>
      <w:r w:rsidRPr="00FF7B01">
        <w:rPr>
          <w:rFonts w:eastAsiaTheme="minorEastAsia"/>
          <w:color w:val="000000"/>
          <w:sz w:val="16"/>
          <w:szCs w:val="16"/>
          <w:shd w:val="clear" w:color="auto" w:fill="FFFFFF"/>
        </w:rPr>
        <w:t>3/час.</w:t>
      </w:r>
    </w:p>
    <w:p w:rsidR="00FF7B01" w:rsidRPr="00FF7B01" w:rsidRDefault="00FF7B01" w:rsidP="00FF7B01">
      <w:pPr>
        <w:autoSpaceDE w:val="0"/>
        <w:autoSpaceDN w:val="0"/>
        <w:adjustRightInd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срок подключения объекта капитального строительства к сетям инженерно-технического обеспечения – в течении 90 календарных дней.</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Срок действия технических условий подключения к сетям водоснабжения   2 года с даты их выдачи.</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Теплоснабжение отсутствует.</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Подключение к сети газораспределения объекта не осуществляется в связи с отсутствием газораспределительных сетей.</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Подключение к электрическим сетям осуществляется на основании постановления Правительства Российской Федерации от 27.12.2004 № 861 утвержденных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С иными сведениями о земельном участке заявители могут ознакомиться, обратившись по адресу: 682030, Хабаровский край, Верхнебуреинский район, </w:t>
      </w:r>
      <w:proofErr w:type="spellStart"/>
      <w:r w:rsidRPr="00FF7B01">
        <w:rPr>
          <w:rFonts w:eastAsiaTheme="minorEastAsia"/>
          <w:color w:val="000000"/>
          <w:sz w:val="16"/>
          <w:szCs w:val="16"/>
          <w:shd w:val="clear" w:color="auto" w:fill="FFFFFF"/>
        </w:rPr>
        <w:t>рп</w:t>
      </w:r>
      <w:proofErr w:type="spellEnd"/>
      <w:r w:rsidRPr="00FF7B01">
        <w:rPr>
          <w:rFonts w:eastAsiaTheme="minorEastAsia"/>
          <w:color w:val="000000"/>
          <w:sz w:val="16"/>
          <w:szCs w:val="16"/>
          <w:shd w:val="clear" w:color="auto" w:fill="FFFFFF"/>
        </w:rPr>
        <w:t xml:space="preserve">. Чегдомын, ул. Центральная, д. 49, </w:t>
      </w:r>
      <w:proofErr w:type="spellStart"/>
      <w:r w:rsidRPr="00FF7B01">
        <w:rPr>
          <w:rFonts w:eastAsiaTheme="minorEastAsia"/>
          <w:color w:val="000000"/>
          <w:sz w:val="16"/>
          <w:szCs w:val="16"/>
          <w:shd w:val="clear" w:color="auto" w:fill="FFFFFF"/>
        </w:rPr>
        <w:t>каб</w:t>
      </w:r>
      <w:proofErr w:type="spellEnd"/>
      <w:r w:rsidRPr="00FF7B01">
        <w:rPr>
          <w:rFonts w:eastAsiaTheme="minorEastAsia"/>
          <w:color w:val="000000"/>
          <w:sz w:val="16"/>
          <w:szCs w:val="16"/>
          <w:shd w:val="clear" w:color="auto" w:fill="FFFFFF"/>
        </w:rPr>
        <w:t xml:space="preserve">. 318, контактный телефон: 8 (4212) 90-05-19 (доб. 146).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Извещение о проведении открытого аукциона размещено на официальном сайте Российской Федерации в сети «Интернет» </w:t>
      </w:r>
      <w:hyperlink r:id="rId8" w:tooltip="www.torgi.gov.ru" w:history="1">
        <w:r w:rsidRPr="00FF7B01">
          <w:rPr>
            <w:rFonts w:eastAsiaTheme="minorEastAsia"/>
            <w:color w:val="000000"/>
            <w:sz w:val="16"/>
            <w:szCs w:val="16"/>
            <w:shd w:val="clear" w:color="auto" w:fill="FFFFFF"/>
          </w:rPr>
          <w:t>www.torgi.gov.ru</w:t>
        </w:r>
      </w:hyperlink>
      <w:r w:rsidRPr="00FF7B01">
        <w:rPr>
          <w:rFonts w:eastAsiaTheme="minorEastAsia"/>
          <w:color w:val="000000"/>
          <w:sz w:val="16"/>
          <w:szCs w:val="16"/>
          <w:shd w:val="clear" w:color="auto" w:fill="FFFFFF"/>
        </w:rPr>
        <w:t xml:space="preserve">, на официальном сайте администрации Верхнебуреинского муниципального района Хабаровского края </w:t>
      </w:r>
      <w:hyperlink r:id="rId9" w:history="1">
        <w:r w:rsidRPr="00FF7B01">
          <w:rPr>
            <w:rFonts w:eastAsiaTheme="minorEastAsia"/>
            <w:color w:val="000000"/>
            <w:sz w:val="16"/>
            <w:szCs w:val="16"/>
            <w:shd w:val="clear" w:color="auto" w:fill="FFFFFF"/>
          </w:rPr>
          <w:t>https://vbradm.khabkrai.ru/</w:t>
        </w:r>
      </w:hyperlink>
      <w:r w:rsidRPr="00FF7B01">
        <w:rPr>
          <w:rFonts w:eastAsiaTheme="minorEastAsia"/>
          <w:color w:val="000000"/>
          <w:sz w:val="16"/>
          <w:szCs w:val="16"/>
          <w:shd w:val="clear" w:color="auto" w:fill="FFFFFF"/>
        </w:rPr>
        <w:t>,  на официальном сайте администрации Сулукского сельского поселения  Верхнебуреинского муниципального района Хабаровского края http://www.сулук.рф/ и в сборнике «Вестник нормативных правовых актов Сулукского сельского поселения  Верхнебуреинского муниципального района Хабаровского края.</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III. Условия участия в аукционе.</w:t>
      </w:r>
    </w:p>
    <w:p w:rsidR="00FF7B01" w:rsidRPr="00FF7B01" w:rsidRDefault="00FF7B01" w:rsidP="00FF7B01">
      <w:pPr>
        <w:ind w:firstLine="709"/>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 Общие условия.</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Лица, желающие участвовать в аукционе на право заключения договора аренды земельного участка (далее - заявители), обязаны осуществить следующие действия: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внести задаток на счет Организатора аукциона в указанном в настоящем информационном сообщении порядке;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в установленном порядке подать заявку по установленной Организатором аукциона форме (только физические лица).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Обязанность доказать свое право на участие в аукционе возлагается на заявителя. </w:t>
      </w:r>
    </w:p>
    <w:p w:rsidR="00FF7B01" w:rsidRPr="00FF7B01" w:rsidRDefault="00FF7B01" w:rsidP="00FF7B01">
      <w:pPr>
        <w:ind w:firstLine="709"/>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2. Порядок внесения задатка и его возврата.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Задаток вносится по следующим реквизитам: ЛКС 05223101170</w:t>
      </w:r>
      <w:proofErr w:type="gramStart"/>
      <w:r w:rsidRPr="00FF7B01">
        <w:rPr>
          <w:rFonts w:eastAsiaTheme="minorEastAsia"/>
          <w:color w:val="000000"/>
          <w:sz w:val="16"/>
          <w:szCs w:val="16"/>
          <w:shd w:val="clear" w:color="auto" w:fill="FFFFFF"/>
        </w:rPr>
        <w:t>)  40102810845370000014</w:t>
      </w:r>
      <w:proofErr w:type="gramEnd"/>
      <w:r w:rsidRPr="00FF7B01">
        <w:rPr>
          <w:rFonts w:eastAsiaTheme="minorEastAsia"/>
          <w:color w:val="000000"/>
          <w:sz w:val="16"/>
          <w:szCs w:val="16"/>
          <w:shd w:val="clear" w:color="auto" w:fill="FFFFFF"/>
        </w:rPr>
        <w:t xml:space="preserve"> Банк получателя: ОТДЕЛЕНИЕ ХАБАРОВСК БАНКА РОССИИ//УФК по Хабаровскому краю г. Хабаровск БИК 010813050 ИНН 271000109 КПП 271001001 к/с 03100643000000012200 ОКТМО 08614000 КБК 0.</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В платежном поручении в разделе «Назначение платежа» необходимо указать дату проведения аукциона и номер договора/соглашения о задатке.</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Задаток перечисляется заявителем после заключения договора/соглашения о задатке.</w:t>
      </w:r>
    </w:p>
    <w:p w:rsidR="00FF7B01" w:rsidRPr="00FF7B01" w:rsidRDefault="00FF7B01" w:rsidP="00FF7B01">
      <w:pPr>
        <w:jc w:val="both"/>
        <w:outlineLvl w:val="0"/>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lastRenderedPageBreak/>
        <w:t xml:space="preserve">          Всем заявителям,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а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открытого аукциона. Задатки возвращаются непосредственно заявителям путем перечисления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по адресу, указанному в заявке.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IV. Порядок приема заявок на участие в аукционе.</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F7B01" w:rsidRPr="00FF7B01" w:rsidRDefault="00FF7B01" w:rsidP="00FF7B01">
      <w:pPr>
        <w:jc w:val="both"/>
        <w:rPr>
          <w:rFonts w:eastAsiaTheme="minorEastAsia"/>
          <w:color w:val="000000"/>
          <w:sz w:val="16"/>
          <w:szCs w:val="16"/>
          <w:shd w:val="clear" w:color="auto" w:fill="FFFFFF"/>
        </w:rPr>
      </w:pPr>
      <w:bookmarkStart w:id="3" w:name="dst671"/>
      <w:bookmarkEnd w:id="3"/>
      <w:r w:rsidRPr="00FF7B01">
        <w:rPr>
          <w:rFonts w:eastAsiaTheme="minorEastAsia"/>
          <w:color w:val="000000"/>
          <w:sz w:val="16"/>
          <w:szCs w:val="16"/>
          <w:shd w:val="clear" w:color="auto" w:fill="FFFFFF"/>
        </w:rPr>
        <w:t xml:space="preserve">         - копии документов, удостоверяющих личность заявителя (для граждан);</w:t>
      </w:r>
    </w:p>
    <w:p w:rsidR="00FF7B01" w:rsidRPr="00FF7B01" w:rsidRDefault="00FF7B01" w:rsidP="00FF7B01">
      <w:pPr>
        <w:jc w:val="both"/>
        <w:rPr>
          <w:rFonts w:eastAsiaTheme="minorEastAsia"/>
          <w:color w:val="000000"/>
          <w:sz w:val="16"/>
          <w:szCs w:val="16"/>
          <w:shd w:val="clear" w:color="auto" w:fill="FFFFFF"/>
        </w:rPr>
      </w:pPr>
      <w:bookmarkStart w:id="4" w:name="dst672"/>
      <w:bookmarkEnd w:id="4"/>
      <w:r w:rsidRPr="00FF7B01">
        <w:rPr>
          <w:rFonts w:eastAsiaTheme="minorEastAsia"/>
          <w:color w:val="000000"/>
          <w:sz w:val="16"/>
          <w:szCs w:val="16"/>
          <w:shd w:val="clear" w:color="auto" w:fill="FFFFFF"/>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7B01" w:rsidRPr="00FF7B01" w:rsidRDefault="00FF7B01" w:rsidP="00FF7B01">
      <w:pPr>
        <w:jc w:val="both"/>
        <w:rPr>
          <w:rFonts w:eastAsiaTheme="minorEastAsia"/>
          <w:color w:val="000000"/>
          <w:sz w:val="16"/>
          <w:szCs w:val="16"/>
          <w:shd w:val="clear" w:color="auto" w:fill="FFFFFF"/>
        </w:rPr>
      </w:pPr>
      <w:bookmarkStart w:id="5" w:name="dst673"/>
      <w:bookmarkEnd w:id="5"/>
      <w:r w:rsidRPr="00FF7B01">
        <w:rPr>
          <w:rFonts w:eastAsiaTheme="minorEastAsia"/>
          <w:color w:val="000000"/>
          <w:sz w:val="16"/>
          <w:szCs w:val="16"/>
          <w:shd w:val="clear" w:color="auto" w:fill="FFFFFF"/>
        </w:rPr>
        <w:t xml:space="preserve">       - документы, подтверждающие внесение задатка.</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V. Определение участников аукциона.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установленных сумм задатков.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По результатам рассмотрения заявок и документов Комиссия принимает решение о признании заявителей участниками аукциона. Заявитель не допускается к участию в аукционе в следующих случаях: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непредставление необходимых для участия в аукционе документов или представление недостоверных сведений;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наличие сведений о заявителе, в 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аукциона 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VI. Порядок проведения аукциона.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начальной цены предмета аукциона 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начальной цены предмета аукциона, аукционист предлагает участникам заявлять свои предложения </w:t>
      </w:r>
      <w:proofErr w:type="gramStart"/>
      <w:r w:rsidRPr="00FF7B01">
        <w:rPr>
          <w:rFonts w:eastAsiaTheme="minorEastAsia"/>
          <w:color w:val="000000"/>
          <w:sz w:val="16"/>
          <w:szCs w:val="16"/>
          <w:shd w:val="clear" w:color="auto" w:fill="FFFFFF"/>
        </w:rPr>
        <w:t>по цене</w:t>
      </w:r>
      <w:proofErr w:type="gramEnd"/>
      <w:r w:rsidRPr="00FF7B01">
        <w:rPr>
          <w:rFonts w:eastAsiaTheme="minorEastAsia"/>
          <w:color w:val="000000"/>
          <w:sz w:val="16"/>
          <w:szCs w:val="16"/>
          <w:shd w:val="clear" w:color="auto" w:fill="FFFFFF"/>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уполномоченному представителю под расписку. </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VII. Порядок заключения договора аренды по итогам аукциона.</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Договор аренды земельного участка заключает победитель аукциона с администрацией Верхнебуреинского муниципального района Хабаровского края 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VIII. Заключительные положения.</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lastRenderedPageBreak/>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Приложение.</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 Заявка на участие в аукционе.</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2. Проект договора аренды земельного участка.</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ЗАЯВКА НА УЧАСТИЕ В АУКЦИОНЕ</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w:t>
      </w:r>
    </w:p>
    <w:p w:rsidR="00FF7B01" w:rsidRPr="00FF7B01" w:rsidRDefault="00FF7B01" w:rsidP="00FF7B01">
      <w:pPr>
        <w:widowControl w:val="0"/>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(полное наименование/</w:t>
      </w:r>
      <w:proofErr w:type="gramStart"/>
      <w:r w:rsidRPr="00FF7B01">
        <w:rPr>
          <w:rFonts w:eastAsiaTheme="minorEastAsia"/>
          <w:color w:val="000000"/>
          <w:sz w:val="16"/>
          <w:szCs w:val="16"/>
          <w:shd w:val="clear" w:color="auto" w:fill="FFFFFF"/>
        </w:rPr>
        <w:t>ФИО,  местонахождение</w:t>
      </w:r>
      <w:proofErr w:type="gramEnd"/>
      <w:r w:rsidRPr="00FF7B01">
        <w:rPr>
          <w:rFonts w:eastAsiaTheme="minorEastAsia"/>
          <w:color w:val="000000"/>
          <w:sz w:val="16"/>
          <w:szCs w:val="16"/>
          <w:shd w:val="clear" w:color="auto" w:fill="FFFFFF"/>
        </w:rPr>
        <w:t xml:space="preserve">/место жительства; ИНН, </w:t>
      </w:r>
    </w:p>
    <w:p w:rsidR="00FF7B01" w:rsidRPr="00FF7B01" w:rsidRDefault="00FF7B01" w:rsidP="00FF7B01">
      <w:pPr>
        <w:widowControl w:val="0"/>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номер контактного телефона, банковские реквизиты для возврата задатка)</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(далее - Заявитель), в лице 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действующего на основании 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______________________________________________________________, </w:t>
      </w:r>
    </w:p>
    <w:p w:rsidR="00FF7B01" w:rsidRPr="00FF7B01" w:rsidRDefault="00FF7B01" w:rsidP="00FF7B01">
      <w:pPr>
        <w:widowControl w:val="0"/>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 Ознакомившись с информационным сообщением о проведении аукциона по продаже права на заключение договора аренды земельного участка _______________________________________________________ ____________________________________________________________________________________________________________________________________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______________________________________________________________</w:t>
      </w:r>
    </w:p>
    <w:p w:rsidR="00FF7B01" w:rsidRPr="00FF7B01" w:rsidRDefault="00FF7B01" w:rsidP="00FF7B01">
      <w:pPr>
        <w:widowControl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(описание объекта аукциона: площадь, кадастровый номер, местоположение)</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изучив объект аренды, технические условия подключения объекта капитального строительства к сетям </w:t>
      </w:r>
      <w:proofErr w:type="spellStart"/>
      <w:r w:rsidRPr="00FF7B01">
        <w:rPr>
          <w:rFonts w:eastAsiaTheme="minorEastAsia"/>
          <w:color w:val="000000"/>
          <w:sz w:val="16"/>
          <w:szCs w:val="16"/>
          <w:shd w:val="clear" w:color="auto" w:fill="FFFFFF"/>
        </w:rPr>
        <w:t>инженерно</w:t>
      </w:r>
      <w:proofErr w:type="spellEnd"/>
      <w:r w:rsidRPr="00FF7B01">
        <w:rPr>
          <w:rFonts w:eastAsiaTheme="minorEastAsia"/>
          <w:color w:val="000000"/>
          <w:sz w:val="16"/>
          <w:szCs w:val="16"/>
          <w:shd w:val="clear" w:color="auto" w:fill="FFFFFF"/>
        </w:rPr>
        <w:t xml:space="preserve"> - технического обеспечения прошу принять настоящую заявку на участие в аукционе № ________________.</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FF7B01" w:rsidRPr="00FF7B01" w:rsidRDefault="00FF7B01" w:rsidP="00FF7B01">
      <w:pPr>
        <w:snapToGrid w:val="0"/>
        <w:ind w:firstLine="72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3. Заявитель обязуется соблюдать условия проведения аукциона, предусмотренные извещением о проведении аукциона, Гражданским кодексом РФ, Земельным кодексом РФ. </w:t>
      </w:r>
    </w:p>
    <w:p w:rsidR="00FF7B01" w:rsidRPr="00FF7B01" w:rsidRDefault="00FF7B01" w:rsidP="00FF7B01">
      <w:pPr>
        <w:snapToGrid w:val="0"/>
        <w:ind w:firstLine="72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
    <w:p w:rsidR="00FF7B01" w:rsidRPr="00FF7B01" w:rsidRDefault="00FF7B01" w:rsidP="00FF7B01">
      <w:pPr>
        <w:ind w:firstLine="72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Приложение: документы на _________________________</w:t>
      </w:r>
      <w:proofErr w:type="gramStart"/>
      <w:r w:rsidRPr="00FF7B01">
        <w:rPr>
          <w:rFonts w:eastAsiaTheme="minorEastAsia"/>
          <w:color w:val="000000"/>
          <w:sz w:val="16"/>
          <w:szCs w:val="16"/>
          <w:shd w:val="clear" w:color="auto" w:fill="FFFFFF"/>
        </w:rPr>
        <w:t>_  листах</w:t>
      </w:r>
      <w:proofErr w:type="gramEnd"/>
      <w:r w:rsidRPr="00FF7B01">
        <w:rPr>
          <w:rFonts w:eastAsiaTheme="minorEastAsia"/>
          <w:color w:val="000000"/>
          <w:sz w:val="16"/>
          <w:szCs w:val="16"/>
          <w:shd w:val="clear" w:color="auto" w:fill="FFFFFF"/>
        </w:rPr>
        <w:t>.</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Заявитель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(его полномочный представитель): ______________    ____________________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w:t>
      </w:r>
      <w:proofErr w:type="gramStart"/>
      <w:r w:rsidRPr="00FF7B01">
        <w:rPr>
          <w:rFonts w:eastAsiaTheme="minorEastAsia"/>
          <w:color w:val="000000"/>
          <w:sz w:val="16"/>
          <w:szCs w:val="16"/>
          <w:shd w:val="clear" w:color="auto" w:fill="FFFFFF"/>
        </w:rPr>
        <w:t xml:space="preserve">подпись)   </w:t>
      </w:r>
      <w:proofErr w:type="gramEnd"/>
      <w:r w:rsidRPr="00FF7B01">
        <w:rPr>
          <w:rFonts w:eastAsiaTheme="minorEastAsia"/>
          <w:color w:val="000000"/>
          <w:sz w:val="16"/>
          <w:szCs w:val="16"/>
          <w:shd w:val="clear" w:color="auto" w:fill="FFFFFF"/>
        </w:rPr>
        <w:t xml:space="preserve">                      (ФИО)</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w:t>
      </w:r>
      <w:proofErr w:type="gramStart"/>
      <w:r w:rsidRPr="00FF7B01">
        <w:rPr>
          <w:rFonts w:eastAsiaTheme="minorEastAsia"/>
          <w:color w:val="000000"/>
          <w:sz w:val="16"/>
          <w:szCs w:val="16"/>
          <w:shd w:val="clear" w:color="auto" w:fill="FFFFFF"/>
        </w:rPr>
        <w:t>_»_</w:t>
      </w:r>
      <w:proofErr w:type="gramEnd"/>
      <w:r w:rsidRPr="00FF7B01">
        <w:rPr>
          <w:rFonts w:eastAsiaTheme="minorEastAsia"/>
          <w:color w:val="000000"/>
          <w:sz w:val="16"/>
          <w:szCs w:val="16"/>
          <w:shd w:val="clear" w:color="auto" w:fill="FFFFFF"/>
        </w:rPr>
        <w:t xml:space="preserve">_______________ 2021 г.                                  </w:t>
      </w:r>
      <w:proofErr w:type="spellStart"/>
      <w:r w:rsidRPr="00FF7B01">
        <w:rPr>
          <w:rFonts w:eastAsiaTheme="minorEastAsia"/>
          <w:color w:val="000000"/>
          <w:sz w:val="16"/>
          <w:szCs w:val="16"/>
          <w:shd w:val="clear" w:color="auto" w:fill="FFFFFF"/>
        </w:rPr>
        <w:t>м.п</w:t>
      </w:r>
      <w:proofErr w:type="spellEnd"/>
      <w:r w:rsidRPr="00FF7B01">
        <w:rPr>
          <w:rFonts w:eastAsiaTheme="minorEastAsia"/>
          <w:color w:val="000000"/>
          <w:sz w:val="16"/>
          <w:szCs w:val="16"/>
          <w:shd w:val="clear" w:color="auto" w:fill="FFFFFF"/>
        </w:rPr>
        <w:t>.</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Отметка о принятии заявки: __________________________________________</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(дата, время)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Представитель отдела земельных и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имущественных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отношений администрации </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Верхнебуреинского района    ______________       ________________________</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w:t>
      </w:r>
      <w:proofErr w:type="gramStart"/>
      <w:r w:rsidRPr="00FF7B01">
        <w:rPr>
          <w:rFonts w:eastAsiaTheme="minorEastAsia"/>
          <w:color w:val="000000"/>
          <w:sz w:val="16"/>
          <w:szCs w:val="16"/>
          <w:shd w:val="clear" w:color="auto" w:fill="FFFFFF"/>
        </w:rPr>
        <w:t xml:space="preserve">подпись)   </w:t>
      </w:r>
      <w:proofErr w:type="gramEnd"/>
      <w:r w:rsidRPr="00FF7B01">
        <w:rPr>
          <w:rFonts w:eastAsiaTheme="minorEastAsia"/>
          <w:color w:val="000000"/>
          <w:sz w:val="16"/>
          <w:szCs w:val="16"/>
          <w:shd w:val="clear" w:color="auto" w:fill="FFFFFF"/>
        </w:rPr>
        <w:t xml:space="preserve">                                     (ФИО)</w:t>
      </w:r>
    </w:p>
    <w:p w:rsidR="00FF7B01" w:rsidRPr="00FF7B01" w:rsidRDefault="00FF7B01" w:rsidP="00FF7B01">
      <w:pPr>
        <w:tabs>
          <w:tab w:val="left" w:pos="6285"/>
        </w:tabs>
        <w:spacing w:line="240" w:lineRule="exact"/>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Проект договора аренды находящегося в государственной собственности</w:t>
      </w:r>
    </w:p>
    <w:p w:rsidR="00FF7B01" w:rsidRPr="00FF7B01" w:rsidRDefault="00FF7B01" w:rsidP="00FF7B01">
      <w:pPr>
        <w:spacing w:line="240" w:lineRule="exact"/>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земельного участка № </w:t>
      </w:r>
    </w:p>
    <w:p w:rsidR="00FF7B01" w:rsidRPr="00FF7B01" w:rsidRDefault="00FF7B01" w:rsidP="00FF7B01">
      <w:pPr>
        <w:jc w:val="both"/>
        <w:rPr>
          <w:rFonts w:eastAsiaTheme="minorEastAsia"/>
          <w:color w:val="000000"/>
          <w:sz w:val="16"/>
          <w:szCs w:val="16"/>
          <w:shd w:val="clear" w:color="auto" w:fill="FFFFFF"/>
        </w:rPr>
      </w:pPr>
      <w:proofErr w:type="spellStart"/>
      <w:r w:rsidRPr="00FF7B01">
        <w:rPr>
          <w:rFonts w:eastAsiaTheme="minorEastAsia"/>
          <w:color w:val="000000"/>
          <w:sz w:val="16"/>
          <w:szCs w:val="16"/>
          <w:shd w:val="clear" w:color="auto" w:fill="FFFFFF"/>
        </w:rPr>
        <w:t>рп</w:t>
      </w:r>
      <w:proofErr w:type="spellEnd"/>
      <w:r w:rsidRPr="00FF7B01">
        <w:rPr>
          <w:rFonts w:eastAsiaTheme="minorEastAsia"/>
          <w:color w:val="000000"/>
          <w:sz w:val="16"/>
          <w:szCs w:val="16"/>
          <w:shd w:val="clear" w:color="auto" w:fill="FFFFFF"/>
        </w:rPr>
        <w:t xml:space="preserve">. Чегдомын                                                                                                             </w:t>
      </w:r>
    </w:p>
    <w:p w:rsidR="00FF7B01" w:rsidRPr="00FF7B01" w:rsidRDefault="00FF7B01" w:rsidP="00FF7B01">
      <w:pPr>
        <w:ind w:firstLine="709"/>
        <w:jc w:val="both"/>
        <w:rPr>
          <w:rFonts w:eastAsiaTheme="minorEastAsia"/>
          <w:color w:val="000000"/>
          <w:sz w:val="16"/>
          <w:szCs w:val="16"/>
          <w:shd w:val="clear" w:color="auto" w:fill="FFFFFF"/>
        </w:rPr>
      </w:pPr>
      <w:bookmarkStart w:id="6" w:name="_Hlk48210243"/>
      <w:r w:rsidRPr="00FF7B01">
        <w:rPr>
          <w:rFonts w:eastAsiaTheme="minorEastAsia"/>
          <w:color w:val="000000"/>
          <w:sz w:val="16"/>
          <w:szCs w:val="16"/>
          <w:shd w:val="clear" w:color="auto" w:fill="FFFFFF"/>
        </w:rPr>
        <w:t xml:space="preserve">На основании протокола администрации Верхнебуреинского муниципального района Хабаровского края от  №   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администрация Верхнебуреинского муниципального района Хабаровского края, именуемая в дальнейшем «Арендодатель», в лице  главы Верхнебуреинского муниципального района Хабаровского края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от 24.05.2005 № 42, именуемая в дальнейшем «Арендодатель», </w:t>
      </w:r>
      <w:bookmarkEnd w:id="6"/>
      <w:r w:rsidRPr="00FF7B01">
        <w:rPr>
          <w:rFonts w:eastAsiaTheme="minorEastAsia"/>
          <w:color w:val="000000"/>
          <w:sz w:val="16"/>
          <w:szCs w:val="16"/>
          <w:shd w:val="clear" w:color="auto" w:fill="FFFFFF"/>
        </w:rPr>
        <w:t>стороны, и ______________________________________________</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именуемый(</w:t>
      </w:r>
      <w:proofErr w:type="spellStart"/>
      <w:r w:rsidRPr="00FF7B01">
        <w:rPr>
          <w:rFonts w:eastAsiaTheme="minorEastAsia"/>
          <w:color w:val="000000"/>
          <w:sz w:val="16"/>
          <w:szCs w:val="16"/>
          <w:shd w:val="clear" w:color="auto" w:fill="FFFFFF"/>
        </w:rPr>
        <w:t>ая</w:t>
      </w:r>
      <w:proofErr w:type="spellEnd"/>
      <w:r w:rsidRPr="00FF7B01">
        <w:rPr>
          <w:rFonts w:eastAsiaTheme="minorEastAsia"/>
          <w:color w:val="000000"/>
          <w:sz w:val="16"/>
          <w:szCs w:val="16"/>
          <w:shd w:val="clear" w:color="auto" w:fill="FFFFFF"/>
        </w:rPr>
        <w:t xml:space="preserve">) в </w:t>
      </w:r>
      <w:proofErr w:type="gramStart"/>
      <w:r w:rsidRPr="00FF7B01">
        <w:rPr>
          <w:rFonts w:eastAsiaTheme="minorEastAsia"/>
          <w:color w:val="000000"/>
          <w:sz w:val="16"/>
          <w:szCs w:val="16"/>
          <w:shd w:val="clear" w:color="auto" w:fill="FFFFFF"/>
        </w:rPr>
        <w:t>дальнейшем  «</w:t>
      </w:r>
      <w:proofErr w:type="gramEnd"/>
      <w:r w:rsidRPr="00FF7B01">
        <w:rPr>
          <w:rFonts w:eastAsiaTheme="minorEastAsia"/>
          <w:color w:val="000000"/>
          <w:sz w:val="16"/>
          <w:szCs w:val="16"/>
          <w:shd w:val="clear" w:color="auto" w:fill="FFFFFF"/>
        </w:rPr>
        <w:t>Арендатор», с другой стороны, заключили настоящий Договор о нижеследующем:</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 Предмет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1.1. Арендодатель предоставляет, а Арендатор принимает в аренду за плату следующий земельный участок (далее – Земельный участок):</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Земельный участок с кадастровым номером </w:t>
      </w:r>
      <w:bookmarkStart w:id="7" w:name="_Hlk48210523"/>
      <w:r w:rsidRPr="00FF7B01">
        <w:rPr>
          <w:rFonts w:eastAsiaTheme="minorEastAsia"/>
          <w:color w:val="000000"/>
          <w:sz w:val="16"/>
          <w:szCs w:val="16"/>
          <w:shd w:val="clear" w:color="auto" w:fill="FFFFFF"/>
        </w:rPr>
        <w:t xml:space="preserve">27:05:1201001:117, из земель сельскохозяйственного назначения, с видом разрешенного использования: животноводство, местоположение: </w:t>
      </w:r>
      <w:bookmarkStart w:id="8" w:name="_Hlk66181109"/>
      <w:r w:rsidRPr="00FF7B01">
        <w:rPr>
          <w:rFonts w:eastAsiaTheme="minorEastAsia"/>
          <w:color w:val="000000"/>
          <w:sz w:val="16"/>
          <w:szCs w:val="16"/>
          <w:shd w:val="clear" w:color="auto" w:fill="FFFFFF"/>
        </w:rPr>
        <w:t xml:space="preserve">участок находится примерно в 278 м по направлению на северо-запад от ориентира административного здания, адрес ориентира: Хабаровский край, Верхнебуреинский район, с. </w:t>
      </w:r>
      <w:proofErr w:type="spellStart"/>
      <w:r w:rsidRPr="00FF7B01">
        <w:rPr>
          <w:rFonts w:eastAsiaTheme="minorEastAsia"/>
          <w:color w:val="000000"/>
          <w:sz w:val="16"/>
          <w:szCs w:val="16"/>
          <w:shd w:val="clear" w:color="auto" w:fill="FFFFFF"/>
        </w:rPr>
        <w:t>Усть</w:t>
      </w:r>
      <w:proofErr w:type="spellEnd"/>
      <w:r w:rsidRPr="00FF7B01">
        <w:rPr>
          <w:rFonts w:eastAsiaTheme="minorEastAsia"/>
          <w:color w:val="000000"/>
          <w:sz w:val="16"/>
          <w:szCs w:val="16"/>
          <w:shd w:val="clear" w:color="auto" w:fill="FFFFFF"/>
        </w:rPr>
        <w:t xml:space="preserve">-Ургал, ул. Центральная, </w:t>
      </w:r>
      <w:bookmarkEnd w:id="8"/>
      <w:r w:rsidRPr="00FF7B01">
        <w:rPr>
          <w:rFonts w:eastAsiaTheme="minorEastAsia"/>
          <w:color w:val="000000"/>
          <w:sz w:val="16"/>
          <w:szCs w:val="16"/>
          <w:shd w:val="clear" w:color="auto" w:fill="FFFFFF"/>
        </w:rPr>
        <w:t xml:space="preserve">д. 6, площадью 27 987,0 </w:t>
      </w:r>
      <w:proofErr w:type="spellStart"/>
      <w:r w:rsidRPr="00FF7B01">
        <w:rPr>
          <w:rFonts w:eastAsiaTheme="minorEastAsia"/>
          <w:color w:val="000000"/>
          <w:sz w:val="16"/>
          <w:szCs w:val="16"/>
          <w:shd w:val="clear" w:color="auto" w:fill="FFFFFF"/>
        </w:rPr>
        <w:t>кв.м</w:t>
      </w:r>
      <w:proofErr w:type="spellEnd"/>
      <w:r w:rsidRPr="00FF7B01">
        <w:rPr>
          <w:rFonts w:eastAsiaTheme="minorEastAsia"/>
          <w:color w:val="000000"/>
          <w:sz w:val="16"/>
          <w:szCs w:val="16"/>
          <w:shd w:val="clear" w:color="auto" w:fill="FFFFFF"/>
        </w:rPr>
        <w:t>.</w:t>
      </w:r>
      <w:bookmarkEnd w:id="7"/>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Передача Земельного участка Арендодателем Арендатору оформляется актом приема-передачи, который подписывается Сторонами (Приложение 2).</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1.2. Земельный участок предоставляется под животноводство (код по классификатору 1.7).</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1.3. Земельный участок свободен от прав и притязаний третьих лиц, в залоге, под арестом и запретом не состоит.</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1.4. Арендодатель гарантирует отсутствие каких-либо ограничений и запретов на использование Земельного участка в целях осуществления хозяйственной деятельности.</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2. Срок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lastRenderedPageBreak/>
        <w:t xml:space="preserve">2.1. Договор заключен сроком на 49 (сорок девять) лет, вступает в силу с момента государственной регистрации. Условия Договора распространяются на отношения, возникшие между Сторонами </w:t>
      </w:r>
      <w:proofErr w:type="gramStart"/>
      <w:r w:rsidRPr="00FF7B01">
        <w:rPr>
          <w:rFonts w:eastAsiaTheme="minorEastAsia"/>
          <w:color w:val="000000"/>
          <w:sz w:val="16"/>
          <w:szCs w:val="16"/>
          <w:shd w:val="clear" w:color="auto" w:fill="FFFFFF"/>
        </w:rPr>
        <w:t>с  года</w:t>
      </w:r>
      <w:proofErr w:type="gramEnd"/>
      <w:r w:rsidRPr="00FF7B01">
        <w:rPr>
          <w:rFonts w:eastAsiaTheme="minorEastAsia"/>
          <w:color w:val="000000"/>
          <w:sz w:val="16"/>
          <w:szCs w:val="16"/>
          <w:shd w:val="clear" w:color="auto" w:fill="FFFFFF"/>
        </w:rPr>
        <w:t>.</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3. Размер и условия внесения арендной платы</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3.1. На момент заключения Договора, арендная плата за пользование Земельным участком в соответствии с расчётом арендной платы                 </w:t>
      </w:r>
      <w:proofErr w:type="gramStart"/>
      <w:r w:rsidRPr="00FF7B01">
        <w:rPr>
          <w:rFonts w:eastAsiaTheme="minorEastAsia"/>
          <w:color w:val="000000"/>
          <w:sz w:val="16"/>
          <w:szCs w:val="16"/>
          <w:shd w:val="clear" w:color="auto" w:fill="FFFFFF"/>
        </w:rPr>
        <w:t xml:space="preserve">   (</w:t>
      </w:r>
      <w:proofErr w:type="gramEnd"/>
      <w:r w:rsidRPr="00FF7B01">
        <w:rPr>
          <w:rFonts w:eastAsiaTheme="minorEastAsia"/>
          <w:color w:val="000000"/>
          <w:sz w:val="16"/>
          <w:szCs w:val="16"/>
          <w:shd w:val="clear" w:color="auto" w:fill="FFFFFF"/>
        </w:rPr>
        <w:t>Приложение 1):  ( ) рублей  копеек в год,  ( ) рублей  копеек в месяц, без учета НДС.</w:t>
      </w:r>
    </w:p>
    <w:p w:rsidR="00FF7B01" w:rsidRPr="00FF7B01" w:rsidRDefault="00FF7B01" w:rsidP="00FF7B01">
      <w:pPr>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3.2. Арендная плата вносится Арендатором ежемесячно не позднее 20 числа текущего месяца путем перечисления на ЕКС УФК по Хабаровскому краю (администрация Верхнебуреинского муниципального района Хабаровского края ЛКС 04223101170)  40102810845370000014 Банк получателя: ОТДЕЛЕНИЕ ХАБАРОВСК БАНКА РОССИИ//УФК по Хабаровскому краю г. Хабаровск БИК 010813050 ИНН 2710001098 КПП 271001001 к/с 03100643000000012200 ОКТМО 08614407 КБК 84011105013050000120 </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За просрочку платежа арендной платы оплачивается пеня в соответствии с п. 5.2 Настоящего Договора от размера невнесённой арендной платы за каждый календарный день просрочки путем перечисления на ЕКС УФК по Хабаровскому краю (администрация Верхнебуреинского муниципального района Хабаровского края ЛКС 04223101170)  40102810845370000014 Банк получателя: ОТДЕЛЕНИЕ ХАБАРОВСК БАНКА РОССИИ//УФК по Хабаровскому краю г. Хабаровск БИК 010813050 ИНН 2710001098                         КПП 271001001 к/с 03100643000000012200 ОКТМО 08614407                                   КБК 84011607090050001140.</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3.3. Арендная плата начисляется с даты приема-передачи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 изменении вида разрешенного использования земельного участка арендная плата подлежит перерасчету в одностороннем порядке Арендодателем, но не чаще, чем один раз в год с момента подписания дополнительного соглашения о внесённых изменениях.</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3.5.  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3.6.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FF7B01">
        <w:rPr>
          <w:rFonts w:eastAsiaTheme="minorEastAsia"/>
          <w:color w:val="000000"/>
          <w:sz w:val="16"/>
          <w:szCs w:val="16"/>
          <w:shd w:val="clear" w:color="auto" w:fill="FFFFFF"/>
        </w:rPr>
        <w:t>ненаступивших</w:t>
      </w:r>
      <w:proofErr w:type="spellEnd"/>
      <w:r w:rsidRPr="00FF7B01">
        <w:rPr>
          <w:rFonts w:eastAsiaTheme="minorEastAsia"/>
          <w:color w:val="000000"/>
          <w:sz w:val="16"/>
          <w:szCs w:val="16"/>
          <w:shd w:val="clear" w:color="auto" w:fill="FFFFFF"/>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FF7B01">
        <w:rPr>
          <w:rFonts w:eastAsiaTheme="minorEastAsia"/>
          <w:color w:val="000000"/>
          <w:sz w:val="16"/>
          <w:szCs w:val="16"/>
          <w:shd w:val="clear" w:color="auto" w:fill="FFFFFF"/>
        </w:rPr>
        <w:t>ненаступивших</w:t>
      </w:r>
      <w:proofErr w:type="spellEnd"/>
      <w:r w:rsidRPr="00FF7B01">
        <w:rPr>
          <w:rFonts w:eastAsiaTheme="minorEastAsia"/>
          <w:color w:val="000000"/>
          <w:sz w:val="16"/>
          <w:szCs w:val="16"/>
          <w:shd w:val="clear" w:color="auto" w:fill="FFFFFF"/>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 Права и обязанности Сторон</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4.1. Арендодатель имеет право:</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sidRPr="00FF7B01">
        <w:rPr>
          <w:rFonts w:eastAsiaTheme="minorEastAsia"/>
          <w:color w:val="000000"/>
          <w:sz w:val="16"/>
          <w:szCs w:val="16"/>
          <w:shd w:val="clear" w:color="auto" w:fill="FFFFFF"/>
        </w:rPr>
        <w:t>не внесении</w:t>
      </w:r>
      <w:proofErr w:type="gramEnd"/>
      <w:r w:rsidRPr="00FF7B01">
        <w:rPr>
          <w:rFonts w:eastAsiaTheme="minorEastAsia"/>
          <w:color w:val="000000"/>
          <w:sz w:val="16"/>
          <w:szCs w:val="16"/>
          <w:shd w:val="clear" w:color="auto" w:fill="FFFFFF"/>
        </w:rPr>
        <w:t xml:space="preserve"> арендной платы более чем за 2 месяца.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4.1.2. На беспрепятственный доступ на территорию арендуемого Земельного участка с целью его осмотра на предмет соблюдения условий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4.2. Арендодатель обязан:</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4.2.1. Выполнять в полном объеме все условия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4.2.2. Передать Арендатору Земельный участок по акту приема-передачи, который является неотъемлемой частью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4.2.3. Уведомлять любым способом Арендатора об изменении реквизитов для перечисления арендной платы, указанных в п. 3.4.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4.2.4. Своевременно производить перерасчет арендной платы и своевременно информировать об этом Арендатора.</w:t>
      </w:r>
      <w:r w:rsidRPr="00FF7B01">
        <w:rPr>
          <w:rFonts w:eastAsiaTheme="minorEastAsia"/>
          <w:color w:val="000000"/>
          <w:sz w:val="16"/>
          <w:szCs w:val="16"/>
          <w:shd w:val="clear" w:color="auto" w:fill="FFFFFF"/>
        </w:rPr>
        <w:tab/>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4.3. Арендатор имеет право:</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4.3.1. Использовать Земельный участок на условиях, установленных Договором.</w:t>
      </w:r>
    </w:p>
    <w:p w:rsidR="00FF7B01" w:rsidRPr="00FF7B01" w:rsidRDefault="00FF7B01" w:rsidP="00FF7B01">
      <w:pPr>
        <w:widowControl w:val="0"/>
        <w:autoSpaceDE w:val="0"/>
        <w:autoSpaceDN w:val="0"/>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4.3.2. Производить отделимые улучшения Земельного участка, а также осуществлять хозяйственную деятельности, связанную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 Арендатор обязан:</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4.4.1. Выполнять в полном объеме все условия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4.4.2. Использовать Земельный участок в соответствии с целевым назначением и разрешённым использованием.</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4.4.3. Уплачивать в размере и на условиях, установленных Договором арендную плату.</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4.4.6. Письменно в десятидневный срок уведомить Арендодателя об изменении своих реквизитов.</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4.5. Арендодатель и Арендатор имеют иные права и несут иные обязанности, установленные законодательством Российской Федерации.</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5. Ответственность Сторон</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5.1. За нарушение условий Договора Стороны несут ответственность, предусмотренную законодательством Российской Федерации.</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ab/>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5.3. Уплата пени не освобождает Стороны от исполнения обязательства по оплате основного долга.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6. Изменение, расторжение и прекращение Договора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w:t>
      </w:r>
      <w:r w:rsidRPr="00FF7B01">
        <w:rPr>
          <w:rFonts w:eastAsiaTheme="minorEastAsia"/>
          <w:color w:val="000000"/>
          <w:sz w:val="16"/>
          <w:szCs w:val="16"/>
          <w:shd w:val="clear" w:color="auto" w:fill="FFFFFF"/>
        </w:rPr>
        <w:lastRenderedPageBreak/>
        <w:t xml:space="preserve">Арендодателем допускается одностороннее изменение условия Договора в части изменения размера арендной платы, в соответствии с п. 3.4. Договора.  </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6.3. Договор подлежит досрочному расторжению при невыполнении пункта 4.4.3.</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6.5. В случае смерти Арендатора Договор прекращает свое действие со дня смерти Арендатора.</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7. Рассмотрение и урегулирование споров</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7.1. Все споры между Сторонами, возникающие по Договору, разрешаются в соответствии с законодательством Российской Федерации.</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8. Особые условия Договора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8.1. Настоящий Договор составлен в трех подлинных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FF7B01" w:rsidRPr="00FF7B01" w:rsidRDefault="00FF7B01" w:rsidP="00FF7B01">
      <w:pPr>
        <w:ind w:firstLine="708"/>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FF7B01" w:rsidRPr="00FF7B01" w:rsidRDefault="00FF7B01" w:rsidP="00FF7B01">
      <w:pPr>
        <w:ind w:firstLine="708"/>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9. Реквизиты и подписи Сторон</w:t>
      </w: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FF7B01" w:rsidRPr="00FF7B01" w:rsidTr="005D0AB5">
        <w:tc>
          <w:tcPr>
            <w:tcW w:w="4927" w:type="dxa"/>
          </w:tcPr>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Арендодатель:</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Администрация Верхнебуреинского муниципального района</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Юридический адрес: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682030, Хабаровский край, Верхнебуреинский район, </w:t>
            </w:r>
          </w:p>
          <w:p w:rsidR="00FF7B01" w:rsidRPr="00FF7B01" w:rsidRDefault="00FF7B01" w:rsidP="00FF7B01">
            <w:pPr>
              <w:spacing w:after="200" w:line="276" w:lineRule="auto"/>
              <w:rPr>
                <w:rFonts w:eastAsiaTheme="minorEastAsia"/>
                <w:color w:val="000000"/>
                <w:sz w:val="16"/>
                <w:szCs w:val="16"/>
                <w:shd w:val="clear" w:color="auto" w:fill="FFFFFF"/>
              </w:rPr>
            </w:pPr>
            <w:proofErr w:type="spellStart"/>
            <w:r w:rsidRPr="00FF7B01">
              <w:rPr>
                <w:rFonts w:eastAsiaTheme="minorEastAsia"/>
                <w:color w:val="000000"/>
                <w:sz w:val="16"/>
                <w:szCs w:val="16"/>
                <w:shd w:val="clear" w:color="auto" w:fill="FFFFFF"/>
              </w:rPr>
              <w:t>рп</w:t>
            </w:r>
            <w:proofErr w:type="spellEnd"/>
            <w:r w:rsidRPr="00FF7B01">
              <w:rPr>
                <w:rFonts w:eastAsiaTheme="minorEastAsia"/>
                <w:color w:val="000000"/>
                <w:sz w:val="16"/>
                <w:szCs w:val="16"/>
                <w:shd w:val="clear" w:color="auto" w:fill="FFFFFF"/>
              </w:rPr>
              <w:t>. Чегдомын, ул. Центральная,49</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ИНН 2710001098 КПП 271001001 ОКТМО 08614000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КБК 84011105013050000120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БИК 040813001 ЕКС УФК по Хабаровскому краю (администрация Верхнебуреинского муниципального района Хабаровского края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ЛКС 04223101170)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40102810845370000014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к/с 03100643000000012200</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Отделение Хабаровск г. Хабаровск</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тел. 8(42149) 5 17 62                             </w:t>
            </w:r>
          </w:p>
        </w:tc>
        <w:tc>
          <w:tcPr>
            <w:tcW w:w="4927" w:type="dxa"/>
          </w:tcPr>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w:t>
            </w:r>
          </w:p>
          <w:p w:rsidR="00FF7B01" w:rsidRPr="00FF7B01" w:rsidRDefault="00FF7B01" w:rsidP="00FF7B01">
            <w:pPr>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Арендатор:</w:t>
            </w:r>
          </w:p>
          <w:p w:rsidR="00FF7B01" w:rsidRPr="00FF7B01" w:rsidRDefault="00FF7B01" w:rsidP="00FF7B01">
            <w:pPr>
              <w:spacing w:after="200" w:line="276" w:lineRule="auto"/>
              <w:rPr>
                <w:rFonts w:eastAsiaTheme="minorEastAsia"/>
                <w:color w:val="000000"/>
                <w:sz w:val="16"/>
                <w:szCs w:val="16"/>
                <w:shd w:val="clear" w:color="auto" w:fill="FFFFFF"/>
              </w:rPr>
            </w:pPr>
          </w:p>
        </w:tc>
      </w:tr>
      <w:tr w:rsidR="00FF7B01" w:rsidRPr="00FF7B01" w:rsidTr="005D0AB5">
        <w:tc>
          <w:tcPr>
            <w:tcW w:w="4927" w:type="dxa"/>
          </w:tcPr>
          <w:p w:rsidR="00FF7B01" w:rsidRPr="00FF7B01" w:rsidRDefault="00FF7B01" w:rsidP="00FF7B01">
            <w:pPr>
              <w:spacing w:after="200" w:line="240" w:lineRule="exac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Глава района</w:t>
            </w:r>
          </w:p>
        </w:tc>
        <w:tc>
          <w:tcPr>
            <w:tcW w:w="4927" w:type="dxa"/>
          </w:tcPr>
          <w:p w:rsidR="00FF7B01" w:rsidRPr="00FF7B01" w:rsidRDefault="00FF7B01" w:rsidP="00FF7B01">
            <w:pPr>
              <w:spacing w:after="200" w:line="276" w:lineRule="auto"/>
              <w:rPr>
                <w:rFonts w:eastAsiaTheme="minorEastAsia"/>
                <w:color w:val="000000"/>
                <w:sz w:val="16"/>
                <w:szCs w:val="16"/>
                <w:shd w:val="clear" w:color="auto" w:fill="FFFFFF"/>
              </w:rPr>
            </w:pPr>
          </w:p>
        </w:tc>
      </w:tr>
    </w:tbl>
    <w:p w:rsidR="00FF7B01" w:rsidRPr="00FF7B01" w:rsidRDefault="00FF7B01" w:rsidP="00FF7B01">
      <w:pPr>
        <w:tabs>
          <w:tab w:val="center" w:pos="4819"/>
        </w:tabs>
        <w:spacing w:after="200" w:line="276" w:lineRule="auto"/>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__________________ А.М. Маслов</w:t>
      </w:r>
      <w:r w:rsidRPr="00FF7B01">
        <w:rPr>
          <w:rFonts w:eastAsiaTheme="minorEastAsia"/>
          <w:color w:val="000000"/>
          <w:sz w:val="16"/>
          <w:szCs w:val="16"/>
          <w:shd w:val="clear" w:color="auto" w:fill="FFFFFF"/>
        </w:rPr>
        <w:tab/>
        <w:t xml:space="preserve">                   _________________ </w:t>
      </w:r>
    </w:p>
    <w:p w:rsidR="00FF7B01" w:rsidRPr="00FF7B01" w:rsidRDefault="00FF7B01" w:rsidP="00FF7B01">
      <w:pPr>
        <w:spacing w:line="240" w:lineRule="exact"/>
        <w:jc w:val="righ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Приложение 1</w:t>
      </w:r>
    </w:p>
    <w:p w:rsidR="00FF7B01" w:rsidRPr="00FF7B01" w:rsidRDefault="00FF7B01" w:rsidP="00FF7B01">
      <w:pPr>
        <w:spacing w:line="240" w:lineRule="exact"/>
        <w:jc w:val="righ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к договору аренды находящегося в                                        государственной собственности </w:t>
      </w:r>
    </w:p>
    <w:p w:rsidR="00FF7B01" w:rsidRPr="00FF7B01" w:rsidRDefault="00FF7B01" w:rsidP="00FF7B01">
      <w:pPr>
        <w:spacing w:line="240" w:lineRule="exact"/>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земельного участка                  </w:t>
      </w:r>
    </w:p>
    <w:p w:rsidR="00FF7B01" w:rsidRPr="00FF7B01" w:rsidRDefault="00FF7B01" w:rsidP="00FF7B01">
      <w:pPr>
        <w:tabs>
          <w:tab w:val="left" w:pos="6630"/>
          <w:tab w:val="right" w:pos="9638"/>
        </w:tabs>
        <w:spacing w:line="240" w:lineRule="exac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ab/>
        <w:t xml:space="preserve">                             </w:t>
      </w:r>
      <w:r w:rsidRPr="00FF7B01">
        <w:rPr>
          <w:rFonts w:eastAsiaTheme="minorEastAsia"/>
          <w:color w:val="000000"/>
          <w:sz w:val="16"/>
          <w:szCs w:val="16"/>
          <w:shd w:val="clear" w:color="auto" w:fill="FFFFFF"/>
        </w:rPr>
        <w:tab/>
        <w:t xml:space="preserve">                                   </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РАСЧЕТ АРЕНДНОЙ ПЛАТЫ</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Арендатор: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Местоположение земельного участка: участок находится примерно в 278 м по направлению на северо-запад от ориентира административного здания, адрес ориентира: Хабаровский край, Верхнебуреинский район, с. </w:t>
      </w:r>
      <w:proofErr w:type="spellStart"/>
      <w:r w:rsidRPr="00FF7B01">
        <w:rPr>
          <w:rFonts w:eastAsiaTheme="minorEastAsia"/>
          <w:color w:val="000000"/>
          <w:sz w:val="16"/>
          <w:szCs w:val="16"/>
          <w:shd w:val="clear" w:color="auto" w:fill="FFFFFF"/>
        </w:rPr>
        <w:t>Усть</w:t>
      </w:r>
      <w:proofErr w:type="spellEnd"/>
      <w:r w:rsidRPr="00FF7B01">
        <w:rPr>
          <w:rFonts w:eastAsiaTheme="minorEastAsia"/>
          <w:color w:val="000000"/>
          <w:sz w:val="16"/>
          <w:szCs w:val="16"/>
          <w:shd w:val="clear" w:color="auto" w:fill="FFFFFF"/>
        </w:rPr>
        <w:t>-Ургал, ул. Центральная, д. 6.</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Кадастровый номер земельного участка: 27:05:1201001:117</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Площадь земельного участка: 27 987,0 </w:t>
      </w:r>
      <w:proofErr w:type="spellStart"/>
      <w:r w:rsidRPr="00FF7B01">
        <w:rPr>
          <w:rFonts w:eastAsiaTheme="minorEastAsia"/>
          <w:color w:val="000000"/>
          <w:sz w:val="16"/>
          <w:szCs w:val="16"/>
          <w:shd w:val="clear" w:color="auto" w:fill="FFFFFF"/>
        </w:rPr>
        <w:t>кв.м</w:t>
      </w:r>
      <w:proofErr w:type="spellEnd"/>
      <w:r w:rsidRPr="00FF7B01">
        <w:rPr>
          <w:rFonts w:eastAsiaTheme="minorEastAsia"/>
          <w:color w:val="000000"/>
          <w:sz w:val="16"/>
          <w:szCs w:val="16"/>
          <w:shd w:val="clear" w:color="auto" w:fill="FFFFFF"/>
        </w:rPr>
        <w:t>.</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Категория земель: земли сельскохозяйственного назначения.</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Вид разрешённого использования земельного участка: животноводство (код по классификатору 1.7)</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Расчет составлен в соответствии с протоколом администрации Верхнебуреинского муниципального района Хабаровского края от </w:t>
      </w:r>
      <w:proofErr w:type="gramStart"/>
      <w:r w:rsidRPr="00FF7B01">
        <w:rPr>
          <w:rFonts w:eastAsiaTheme="minorEastAsia"/>
          <w:color w:val="000000"/>
          <w:sz w:val="16"/>
          <w:szCs w:val="16"/>
          <w:shd w:val="clear" w:color="auto" w:fill="FFFFFF"/>
        </w:rPr>
        <w:t>№  рассмотрения</w:t>
      </w:r>
      <w:proofErr w:type="gramEnd"/>
      <w:r w:rsidRPr="00FF7B01">
        <w:rPr>
          <w:rFonts w:eastAsiaTheme="minorEastAsia"/>
          <w:color w:val="000000"/>
          <w:sz w:val="16"/>
          <w:szCs w:val="16"/>
          <w:shd w:val="clear" w:color="auto" w:fill="FFFFFF"/>
        </w:rPr>
        <w:t xml:space="preserve"> заявок на участие в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и составляет:</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Арендная плата в год: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Арендная плата в месяц: </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Размер арендной платы ежегодно пересматривается в соответствии с п. 3.4. Договора.</w:t>
      </w:r>
    </w:p>
    <w:p w:rsidR="00FF7B01" w:rsidRPr="00FF7B01" w:rsidRDefault="00FF7B01" w:rsidP="00FF7B01">
      <w:pP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Расчет </w:t>
      </w:r>
      <w:proofErr w:type="gramStart"/>
      <w:r w:rsidRPr="00FF7B01">
        <w:rPr>
          <w:rFonts w:eastAsiaTheme="minorEastAsia"/>
          <w:color w:val="000000"/>
          <w:sz w:val="16"/>
          <w:szCs w:val="16"/>
          <w:shd w:val="clear" w:color="auto" w:fill="FFFFFF"/>
        </w:rPr>
        <w:t xml:space="preserve">составила:   </w:t>
      </w:r>
      <w:proofErr w:type="gramEnd"/>
      <w:r w:rsidRPr="00FF7B01">
        <w:rPr>
          <w:rFonts w:eastAsiaTheme="minorEastAsia"/>
          <w:color w:val="000000"/>
          <w:sz w:val="16"/>
          <w:szCs w:val="16"/>
          <w:shd w:val="clear" w:color="auto" w:fill="FFFFFF"/>
        </w:rPr>
        <w:t xml:space="preserve">        _______________________________А.Я. Сафронова</w:t>
      </w:r>
    </w:p>
    <w:p w:rsidR="00FF7B01" w:rsidRPr="00FF7B01" w:rsidRDefault="00FF7B01" w:rsidP="00FF7B01">
      <w:pPr>
        <w:spacing w:line="240" w:lineRule="exact"/>
        <w:jc w:val="righ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Приложение 2</w:t>
      </w:r>
    </w:p>
    <w:p w:rsidR="00FF7B01" w:rsidRPr="00FF7B01" w:rsidRDefault="00FF7B01" w:rsidP="00FF7B01">
      <w:pPr>
        <w:spacing w:line="240" w:lineRule="exact"/>
        <w:jc w:val="right"/>
        <w:rPr>
          <w:rFonts w:eastAsiaTheme="minorEastAsia"/>
          <w:color w:val="000000"/>
          <w:sz w:val="16"/>
          <w:szCs w:val="16"/>
          <w:shd w:val="clear" w:color="auto" w:fill="FFFFFF"/>
        </w:rPr>
      </w:pPr>
      <w:r w:rsidRPr="00FF7B01">
        <w:rPr>
          <w:rFonts w:eastAsiaTheme="minorEastAsia"/>
          <w:color w:val="000000"/>
          <w:sz w:val="16"/>
          <w:szCs w:val="16"/>
          <w:shd w:val="clear" w:color="auto" w:fill="FFFFFF"/>
        </w:rPr>
        <w:lastRenderedPageBreak/>
        <w:t xml:space="preserve">                                                                        к договору аренды находящегося в                                        государственной собственности </w:t>
      </w:r>
    </w:p>
    <w:p w:rsidR="00FF7B01" w:rsidRPr="00FF7B01" w:rsidRDefault="00FF7B01" w:rsidP="00FF7B01">
      <w:pPr>
        <w:spacing w:line="240" w:lineRule="exact"/>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земельного участка №               </w:t>
      </w:r>
    </w:p>
    <w:p w:rsidR="00FF7B01" w:rsidRPr="00FF7B01" w:rsidRDefault="00FF7B01" w:rsidP="00FF7B01">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АКТ</w:t>
      </w:r>
    </w:p>
    <w:p w:rsidR="00FF7B01" w:rsidRPr="00FF7B01" w:rsidRDefault="00FF7B01" w:rsidP="007C3757">
      <w:pPr>
        <w:jc w:val="center"/>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приема – передачи земельного участка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w:t>
      </w:r>
      <w:proofErr w:type="spellStart"/>
      <w:r w:rsidRPr="00FF7B01">
        <w:rPr>
          <w:rFonts w:eastAsiaTheme="minorEastAsia"/>
          <w:color w:val="000000"/>
          <w:sz w:val="16"/>
          <w:szCs w:val="16"/>
          <w:shd w:val="clear" w:color="auto" w:fill="FFFFFF"/>
        </w:rPr>
        <w:t>рп</w:t>
      </w:r>
      <w:proofErr w:type="spellEnd"/>
      <w:r w:rsidRPr="00FF7B01">
        <w:rPr>
          <w:rFonts w:eastAsiaTheme="minorEastAsia"/>
          <w:color w:val="000000"/>
          <w:sz w:val="16"/>
          <w:szCs w:val="16"/>
          <w:shd w:val="clear" w:color="auto" w:fill="FFFFFF"/>
        </w:rPr>
        <w:t xml:space="preserve">. Чегдомын                                                                                                    </w:t>
      </w:r>
    </w:p>
    <w:p w:rsidR="00FF7B01" w:rsidRPr="00FF7B01" w:rsidRDefault="00FF7B01" w:rsidP="00FF7B01">
      <w:pPr>
        <w:autoSpaceDE w:val="0"/>
        <w:autoSpaceDN w:val="0"/>
        <w:adjustRightInd w:val="0"/>
        <w:ind w:firstLine="709"/>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Администрация Верхнебуреинского муниципального района Хабаровского края, в лице  главы Верхнебуреинского муниципального района Маслова Алексея Михайловича, действующего на основании Устава Верхнебуреинского муниципального района Хабаровского края, принятого решением Собрания депутатов Верхнебуреинского муниципального района от 24.05.2005 № 42, с одной стороны, и ________________________________________________, именуемый в дальнейшем «Арендатор», с другой стороны, составили настоящий акт о нижеследующем:</w:t>
      </w:r>
    </w:p>
    <w:p w:rsidR="00FF7B01" w:rsidRPr="00FF7B01" w:rsidRDefault="00FF7B01" w:rsidP="00FF7B01">
      <w:pPr>
        <w:shd w:val="clear" w:color="auto" w:fill="FFFFFF"/>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1. Арендодатель передал, а Арендатор принял земельный участок, с кадастровым номером: 27:05:1201001:117, из земель сельскохозяйственного назначения, с видом разрешенного использования: животноводство, местоположение: участок находится примерно в 278 м по направлению на северо-запад от ориентира административного здания, адрес ориентира: Хабаровский край, Верхнебуреинский район, с. </w:t>
      </w:r>
      <w:proofErr w:type="spellStart"/>
      <w:r w:rsidRPr="00FF7B01">
        <w:rPr>
          <w:rFonts w:eastAsiaTheme="minorEastAsia"/>
          <w:color w:val="000000"/>
          <w:sz w:val="16"/>
          <w:szCs w:val="16"/>
          <w:shd w:val="clear" w:color="auto" w:fill="FFFFFF"/>
        </w:rPr>
        <w:t>Усть</w:t>
      </w:r>
      <w:proofErr w:type="spellEnd"/>
      <w:r w:rsidRPr="00FF7B01">
        <w:rPr>
          <w:rFonts w:eastAsiaTheme="minorEastAsia"/>
          <w:color w:val="000000"/>
          <w:sz w:val="16"/>
          <w:szCs w:val="16"/>
          <w:shd w:val="clear" w:color="auto" w:fill="FFFFFF"/>
        </w:rPr>
        <w:t xml:space="preserve">-Ургал, ул. Центральная, д. 6, площадью 27 987,0 </w:t>
      </w:r>
      <w:proofErr w:type="spellStart"/>
      <w:r w:rsidRPr="00FF7B01">
        <w:rPr>
          <w:rFonts w:eastAsiaTheme="minorEastAsia"/>
          <w:color w:val="000000"/>
          <w:sz w:val="16"/>
          <w:szCs w:val="16"/>
          <w:shd w:val="clear" w:color="auto" w:fill="FFFFFF"/>
        </w:rPr>
        <w:t>кв.м</w:t>
      </w:r>
      <w:proofErr w:type="spellEnd"/>
      <w:r w:rsidRPr="00FF7B01">
        <w:rPr>
          <w:rFonts w:eastAsiaTheme="minorEastAsia"/>
          <w:color w:val="000000"/>
          <w:sz w:val="16"/>
          <w:szCs w:val="16"/>
          <w:shd w:val="clear" w:color="auto" w:fill="FFFFFF"/>
        </w:rPr>
        <w:t>.</w:t>
      </w:r>
    </w:p>
    <w:p w:rsidR="00FF7B01" w:rsidRPr="00FF7B01" w:rsidRDefault="00FF7B01" w:rsidP="00FF7B01">
      <w:pPr>
        <w:widowControl w:val="0"/>
        <w:suppressAutoHyphens/>
        <w:autoSpaceDE w:val="0"/>
        <w:ind w:firstLine="284"/>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2. Состояние земельного участка соответствует условиям Договора. Претензий у Арендатора по передаваемому земельному участку не имеется.</w:t>
      </w:r>
    </w:p>
    <w:p w:rsidR="00FF7B01" w:rsidRPr="00FF7B01" w:rsidRDefault="00FF7B01" w:rsidP="007C3757">
      <w:pPr>
        <w:ind w:firstLine="284"/>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   3. Настоящий акт приема-передачи составлен в 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FF7B01" w:rsidRPr="00FF7B01" w:rsidRDefault="00FF7B01" w:rsidP="00FF7B01">
      <w:pPr>
        <w:tabs>
          <w:tab w:val="left" w:pos="5374"/>
        </w:tabs>
        <w:spacing w:line="240" w:lineRule="exact"/>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Арендодатель: </w:t>
      </w:r>
      <w:r w:rsidRPr="00FF7B01">
        <w:rPr>
          <w:rFonts w:eastAsiaTheme="minorEastAsia"/>
          <w:color w:val="000000"/>
          <w:sz w:val="16"/>
          <w:szCs w:val="16"/>
          <w:shd w:val="clear" w:color="auto" w:fill="FFFFFF"/>
        </w:rPr>
        <w:tab/>
        <w:t xml:space="preserve">          Арендатор: </w:t>
      </w:r>
    </w:p>
    <w:p w:rsidR="00FF7B01" w:rsidRPr="00FF7B01" w:rsidRDefault="00FF7B01" w:rsidP="00FF7B01">
      <w:pPr>
        <w:spacing w:line="240" w:lineRule="exact"/>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Администрация Верхнебуреинского </w:t>
      </w:r>
    </w:p>
    <w:p w:rsidR="00FF7B01" w:rsidRPr="00FF7B01" w:rsidRDefault="00FF7B01" w:rsidP="00FF7B01">
      <w:pPr>
        <w:spacing w:line="240" w:lineRule="exact"/>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Муниципального района,</w:t>
      </w:r>
    </w:p>
    <w:p w:rsidR="00FF7B01" w:rsidRPr="00FF7B01" w:rsidRDefault="00FF7B01" w:rsidP="00FF7B01">
      <w:pPr>
        <w:spacing w:line="240" w:lineRule="exact"/>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Глава района</w:t>
      </w:r>
    </w:p>
    <w:p w:rsidR="00FF7B01" w:rsidRPr="00FF7B01" w:rsidRDefault="00FF7B01" w:rsidP="00FF7B01">
      <w:pPr>
        <w:jc w:val="both"/>
        <w:rPr>
          <w:rFonts w:eastAsiaTheme="minorEastAsia"/>
          <w:color w:val="000000"/>
          <w:sz w:val="16"/>
          <w:szCs w:val="16"/>
          <w:shd w:val="clear" w:color="auto" w:fill="FFFFFF"/>
        </w:rPr>
      </w:pPr>
      <w:r w:rsidRPr="00FF7B01">
        <w:rPr>
          <w:rFonts w:eastAsiaTheme="minorEastAsia"/>
          <w:color w:val="000000"/>
          <w:sz w:val="16"/>
          <w:szCs w:val="16"/>
          <w:shd w:val="clear" w:color="auto" w:fill="FFFFFF"/>
        </w:rPr>
        <w:t xml:space="preserve">_______________А.М. Маслов                           _______________ </w:t>
      </w:r>
    </w:p>
    <w:p w:rsidR="00A47965" w:rsidRPr="00FF7B01"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rFonts w:eastAsiaTheme="minorEastAsia"/>
          <w:color w:val="000000"/>
          <w:sz w:val="16"/>
          <w:szCs w:val="16"/>
          <w:shd w:val="clear" w:color="auto" w:fill="FFFFFF"/>
        </w:rPr>
      </w:pPr>
    </w:p>
    <w:p w:rsidR="00A47965" w:rsidRPr="00FF7B01"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rFonts w:eastAsiaTheme="minorEastAsia"/>
          <w:color w:val="000000"/>
          <w:sz w:val="16"/>
          <w:szCs w:val="16"/>
          <w:shd w:val="clear" w:color="auto" w:fill="FFFFFF"/>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Вестник муниципальных правовых актов Сулукского сельского поселения Верхнебуреинского муниципального района Хабаровского краю</w:t>
      </w: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 xml:space="preserve">№ </w:t>
      </w:r>
      <w:r w:rsidR="007C3757">
        <w:rPr>
          <w:rFonts w:eastAsia="Calibri"/>
          <w:b/>
          <w:sz w:val="22"/>
          <w:szCs w:val="22"/>
          <w:lang w:eastAsia="en-US"/>
        </w:rPr>
        <w:t>12</w:t>
      </w:r>
      <w:r>
        <w:rPr>
          <w:rFonts w:eastAsia="Calibri"/>
          <w:b/>
          <w:sz w:val="22"/>
          <w:szCs w:val="22"/>
          <w:lang w:eastAsia="en-US"/>
        </w:rPr>
        <w:t xml:space="preserve"> И </w:t>
      </w:r>
      <w:r w:rsidRPr="008E2AF2">
        <w:rPr>
          <w:rFonts w:eastAsia="Calibri"/>
          <w:b/>
          <w:sz w:val="22"/>
          <w:szCs w:val="22"/>
          <w:lang w:eastAsia="en-US"/>
        </w:rPr>
        <w:t>от</w:t>
      </w:r>
      <w:r>
        <w:rPr>
          <w:rFonts w:eastAsia="Calibri"/>
          <w:b/>
          <w:sz w:val="22"/>
          <w:szCs w:val="22"/>
          <w:lang w:eastAsia="en-US"/>
        </w:rPr>
        <w:t xml:space="preserve"> </w:t>
      </w:r>
      <w:r w:rsidR="00307FE1">
        <w:rPr>
          <w:rFonts w:eastAsia="Calibri"/>
          <w:b/>
          <w:sz w:val="22"/>
          <w:szCs w:val="22"/>
          <w:lang w:eastAsia="en-US"/>
        </w:rPr>
        <w:t>13</w:t>
      </w:r>
      <w:r>
        <w:rPr>
          <w:rFonts w:eastAsia="Calibri"/>
          <w:b/>
          <w:sz w:val="22"/>
          <w:szCs w:val="22"/>
          <w:lang w:eastAsia="en-US"/>
        </w:rPr>
        <w:t>.</w:t>
      </w:r>
      <w:r w:rsidR="00307FE1">
        <w:rPr>
          <w:rFonts w:eastAsia="Calibri"/>
          <w:b/>
          <w:sz w:val="22"/>
          <w:szCs w:val="22"/>
          <w:lang w:eastAsia="en-US"/>
        </w:rPr>
        <w:t>12</w:t>
      </w:r>
      <w:bookmarkStart w:id="9" w:name="_GoBack"/>
      <w:bookmarkEnd w:id="9"/>
      <w:r>
        <w:rPr>
          <w:rFonts w:eastAsia="Calibri"/>
          <w:b/>
          <w:sz w:val="22"/>
          <w:szCs w:val="22"/>
          <w:lang w:eastAsia="en-US"/>
        </w:rPr>
        <w:t>.2021</w:t>
      </w:r>
      <w:r w:rsidRPr="008E2AF2">
        <w:rPr>
          <w:rFonts w:eastAsia="Calibri"/>
          <w:b/>
          <w:sz w:val="22"/>
          <w:szCs w:val="22"/>
          <w:lang w:eastAsia="en-US"/>
        </w:rPr>
        <w:t>г.</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Вестник подготовлен к печати</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Адрес: 682088, п. Сулук, ул. Ленина, 12. Тел. 34-536</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Учредитель</w:t>
      </w: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Администрация Сулукского сельского поселения 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постановление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 xml:space="preserve">От </w:t>
      </w:r>
      <w:r w:rsidRPr="008B707F">
        <w:rPr>
          <w:rFonts w:eastAsia="Calibri"/>
          <w:sz w:val="22"/>
          <w:szCs w:val="22"/>
          <w:lang w:eastAsia="en-US"/>
        </w:rPr>
        <w:t>12</w:t>
      </w:r>
      <w:r w:rsidRPr="008E2AF2">
        <w:rPr>
          <w:rFonts w:eastAsia="Calibri"/>
          <w:sz w:val="22"/>
          <w:szCs w:val="22"/>
          <w:lang w:eastAsia="en-US"/>
        </w:rPr>
        <w:t>.0</w:t>
      </w:r>
      <w:r w:rsidRPr="008B707F">
        <w:rPr>
          <w:rFonts w:eastAsia="Calibri"/>
          <w:sz w:val="22"/>
          <w:szCs w:val="22"/>
          <w:lang w:eastAsia="en-US"/>
        </w:rPr>
        <w:t>5</w:t>
      </w:r>
      <w:r w:rsidRPr="008E2AF2">
        <w:rPr>
          <w:rFonts w:eastAsia="Calibri"/>
          <w:sz w:val="22"/>
          <w:szCs w:val="22"/>
          <w:lang w:eastAsia="en-US"/>
        </w:rPr>
        <w:t>.20</w:t>
      </w:r>
      <w:r w:rsidRPr="008B707F">
        <w:rPr>
          <w:rFonts w:eastAsia="Calibri"/>
          <w:sz w:val="22"/>
          <w:szCs w:val="22"/>
          <w:lang w:eastAsia="en-US"/>
        </w:rPr>
        <w:t>20</w:t>
      </w:r>
      <w:r w:rsidRPr="008E2AF2">
        <w:rPr>
          <w:rFonts w:eastAsia="Calibri"/>
          <w:sz w:val="22"/>
          <w:szCs w:val="22"/>
          <w:lang w:eastAsia="en-US"/>
        </w:rPr>
        <w:t>г №</w:t>
      </w:r>
      <w:r w:rsidRPr="008B707F">
        <w:rPr>
          <w:rFonts w:eastAsia="Calibri"/>
          <w:sz w:val="22"/>
          <w:szCs w:val="22"/>
          <w:lang w:eastAsia="en-US"/>
        </w:rPr>
        <w:t xml:space="preserve"> 2</w:t>
      </w:r>
      <w:r>
        <w:rPr>
          <w:rFonts w:eastAsia="Calibri"/>
          <w:sz w:val="22"/>
          <w:szCs w:val="22"/>
          <w:lang w:eastAsia="en-US"/>
        </w:rPr>
        <w:t>5</w:t>
      </w:r>
    </w:p>
    <w:p w:rsidR="00A47965" w:rsidRPr="008E2AF2" w:rsidRDefault="00A47965" w:rsidP="00A47965">
      <w:pPr>
        <w:jc w:val="center"/>
        <w:rPr>
          <w:rFonts w:eastAsia="Calibri"/>
          <w:sz w:val="22"/>
          <w:szCs w:val="22"/>
          <w:lang w:eastAsia="en-US"/>
        </w:rPr>
      </w:pPr>
    </w:p>
    <w:p w:rsidR="00A47965" w:rsidRPr="005D6EBC" w:rsidRDefault="00A47965" w:rsidP="00A47965">
      <w:pPr>
        <w:jc w:val="center"/>
        <w:rPr>
          <w:sz w:val="16"/>
          <w:szCs w:val="16"/>
          <w:lang w:val="en-US"/>
        </w:rPr>
      </w:pPr>
      <w:r w:rsidRPr="008E2AF2">
        <w:rPr>
          <w:rFonts w:eastAsia="Calibri"/>
          <w:sz w:val="22"/>
          <w:szCs w:val="22"/>
          <w:lang w:eastAsia="en-US"/>
        </w:rPr>
        <w:t>Отпечатано на ПК. Тираж 10 экз.</w:t>
      </w:r>
    </w:p>
    <w:p w:rsidR="00A47965" w:rsidRPr="008D1824" w:rsidRDefault="00A47965"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sectPr w:rsidR="00A47965" w:rsidRPr="008D1824" w:rsidSect="00AF47EF">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B79" w:rsidRDefault="00D63B79" w:rsidP="00D918C1">
      <w:r>
        <w:separator/>
      </w:r>
    </w:p>
  </w:endnote>
  <w:endnote w:type="continuationSeparator" w:id="0">
    <w:p w:rsidR="00D63B79" w:rsidRDefault="00D63B79" w:rsidP="00D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72"/>
      <w:docPartObj>
        <w:docPartGallery w:val="Page Numbers (Bottom of Page)"/>
        <w:docPartUnique/>
      </w:docPartObj>
    </w:sdtPr>
    <w:sdtEndPr/>
    <w:sdtContent>
      <w:p w:rsidR="00DA6285" w:rsidRDefault="00997613">
        <w:pPr>
          <w:pStyle w:val="af1"/>
          <w:jc w:val="center"/>
        </w:pPr>
        <w:r>
          <w:rPr>
            <w:noProof/>
          </w:rPr>
          <w:fldChar w:fldCharType="begin"/>
        </w:r>
        <w:r>
          <w:rPr>
            <w:noProof/>
          </w:rPr>
          <w:instrText xml:space="preserve"> PAGE   \* MERGEFORMAT </w:instrText>
        </w:r>
        <w:r>
          <w:rPr>
            <w:noProof/>
          </w:rPr>
          <w:fldChar w:fldCharType="separate"/>
        </w:r>
        <w:r w:rsidR="009B5479">
          <w:rPr>
            <w:noProof/>
          </w:rPr>
          <w:t>3</w:t>
        </w:r>
        <w:r>
          <w:rPr>
            <w:noProof/>
          </w:rPr>
          <w:fldChar w:fldCharType="end"/>
        </w:r>
      </w:p>
    </w:sdtContent>
  </w:sdt>
  <w:p w:rsidR="00DA6285" w:rsidRDefault="00DA62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B79" w:rsidRDefault="00D63B79" w:rsidP="00D918C1">
      <w:r>
        <w:separator/>
      </w:r>
    </w:p>
  </w:footnote>
  <w:footnote w:type="continuationSeparator" w:id="0">
    <w:p w:rsidR="00D63B79" w:rsidRDefault="00D63B79" w:rsidP="00D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58D77A"/>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2" w15:restartNumberingAfterBreak="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F2486"/>
    <w:multiLevelType w:val="hybridMultilevel"/>
    <w:tmpl w:val="7908C10E"/>
    <w:lvl w:ilvl="0" w:tplc="180E18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D80C09"/>
    <w:multiLevelType w:val="hybridMultilevel"/>
    <w:tmpl w:val="144E7122"/>
    <w:lvl w:ilvl="0" w:tplc="234807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15F22A7D"/>
    <w:multiLevelType w:val="hybridMultilevel"/>
    <w:tmpl w:val="290E5342"/>
    <w:lvl w:ilvl="0" w:tplc="4AB0CA88">
      <w:start w:val="1"/>
      <w:numFmt w:val="decimal"/>
      <w:lvlText w:val="%1.)"/>
      <w:lvlJc w:val="left"/>
      <w:pPr>
        <w:tabs>
          <w:tab w:val="num" w:pos="1845"/>
        </w:tabs>
        <w:ind w:left="1845" w:hanging="1125"/>
      </w:pPr>
      <w:rPr>
        <w:rFonts w:hint="default"/>
      </w:rPr>
    </w:lvl>
    <w:lvl w:ilvl="1" w:tplc="9DEE48B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B0B343D"/>
    <w:multiLevelType w:val="multilevel"/>
    <w:tmpl w:val="5F56FCA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BBA66C0"/>
    <w:multiLevelType w:val="hybridMultilevel"/>
    <w:tmpl w:val="D8F237A8"/>
    <w:lvl w:ilvl="0" w:tplc="98CC76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D625D75"/>
    <w:multiLevelType w:val="hybridMultilevel"/>
    <w:tmpl w:val="328C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9743D"/>
    <w:multiLevelType w:val="hybridMultilevel"/>
    <w:tmpl w:val="5008C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C20CA"/>
    <w:multiLevelType w:val="hybridMultilevel"/>
    <w:tmpl w:val="28E68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EB8785B"/>
    <w:multiLevelType w:val="hybridMultilevel"/>
    <w:tmpl w:val="8CA6438A"/>
    <w:lvl w:ilvl="0" w:tplc="2FE252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3B6FAB"/>
    <w:multiLevelType w:val="multilevel"/>
    <w:tmpl w:val="D88C34A0"/>
    <w:lvl w:ilvl="0">
      <w:start w:val="4"/>
      <w:numFmt w:val="decimal"/>
      <w:lvlText w:val="%1"/>
      <w:lvlJc w:val="left"/>
      <w:pPr>
        <w:ind w:left="1380" w:hanging="1380"/>
      </w:pPr>
      <w:rPr>
        <w:rFonts w:hint="default"/>
      </w:rPr>
    </w:lvl>
    <w:lvl w:ilvl="1">
      <w:start w:val="1"/>
      <w:numFmt w:val="decimalZero"/>
      <w:lvlText w:val="%1.%2"/>
      <w:lvlJc w:val="left"/>
      <w:pPr>
        <w:ind w:left="1380" w:hanging="1380"/>
      </w:pPr>
      <w:rPr>
        <w:rFonts w:hint="default"/>
      </w:rPr>
    </w:lvl>
    <w:lvl w:ilvl="2">
      <w:start w:val="10"/>
      <w:numFmt w:val="decimal"/>
      <w:lvlText w:val="%1.%2.%3"/>
      <w:lvlJc w:val="left"/>
      <w:pPr>
        <w:ind w:left="1380" w:hanging="1380"/>
      </w:pPr>
      <w:rPr>
        <w:rFonts w:hint="default"/>
      </w:rPr>
    </w:lvl>
    <w:lvl w:ilvl="3">
      <w:start w:val="20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55E0658"/>
    <w:multiLevelType w:val="hybridMultilevel"/>
    <w:tmpl w:val="640C9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2"/>
  </w:num>
  <w:num w:numId="4">
    <w:abstractNumId w:val="4"/>
  </w:num>
  <w:num w:numId="5">
    <w:abstractNumId w:val="5"/>
  </w:num>
  <w:num w:numId="6">
    <w:abstractNumId w:val="13"/>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0"/>
    <w:lvlOverride w:ilvl="0">
      <w:lvl w:ilvl="0">
        <w:start w:val="65535"/>
        <w:numFmt w:val="bullet"/>
        <w:lvlText w:val="-"/>
        <w:legacy w:legacy="1" w:legacySpace="0" w:legacyIndent="360"/>
        <w:lvlJc w:val="left"/>
        <w:rPr>
          <w:rFonts w:ascii="Times New Roman" w:hAnsi="Times New Roman" w:hint="default"/>
        </w:rPr>
      </w:lvl>
    </w:lvlOverride>
  </w:num>
  <w:num w:numId="13">
    <w:abstractNumId w:val="6"/>
  </w:num>
  <w:num w:numId="14">
    <w:abstractNumId w:val="3"/>
  </w:num>
  <w:num w:numId="15">
    <w:abstractNumId w:val="19"/>
  </w:num>
  <w:num w:numId="16">
    <w:abstractNumId w:val="17"/>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4"/>
    <w:rsid w:val="00011DC8"/>
    <w:rsid w:val="00085EFE"/>
    <w:rsid w:val="000C0FB0"/>
    <w:rsid w:val="000F5DE9"/>
    <w:rsid w:val="000F6DC6"/>
    <w:rsid w:val="00125139"/>
    <w:rsid w:val="00176F85"/>
    <w:rsid w:val="001A5CE8"/>
    <w:rsid w:val="001C504A"/>
    <w:rsid w:val="001F2A01"/>
    <w:rsid w:val="001F7468"/>
    <w:rsid w:val="002427D9"/>
    <w:rsid w:val="00242A44"/>
    <w:rsid w:val="00244446"/>
    <w:rsid w:val="0024590E"/>
    <w:rsid w:val="002518E3"/>
    <w:rsid w:val="002639E6"/>
    <w:rsid w:val="002B1FFE"/>
    <w:rsid w:val="002D4DCF"/>
    <w:rsid w:val="002E7A9B"/>
    <w:rsid w:val="002F25A1"/>
    <w:rsid w:val="00307FE1"/>
    <w:rsid w:val="00330218"/>
    <w:rsid w:val="00346B01"/>
    <w:rsid w:val="00361C6B"/>
    <w:rsid w:val="0038317A"/>
    <w:rsid w:val="003A1FF2"/>
    <w:rsid w:val="003A4601"/>
    <w:rsid w:val="003A565A"/>
    <w:rsid w:val="003F2166"/>
    <w:rsid w:val="00402A53"/>
    <w:rsid w:val="004317C2"/>
    <w:rsid w:val="00442D16"/>
    <w:rsid w:val="004740AE"/>
    <w:rsid w:val="004A26DF"/>
    <w:rsid w:val="004B5BA7"/>
    <w:rsid w:val="00521579"/>
    <w:rsid w:val="00543123"/>
    <w:rsid w:val="0057760E"/>
    <w:rsid w:val="005B7E52"/>
    <w:rsid w:val="005D549D"/>
    <w:rsid w:val="0061251D"/>
    <w:rsid w:val="00623FED"/>
    <w:rsid w:val="006517EB"/>
    <w:rsid w:val="00653B63"/>
    <w:rsid w:val="006556CB"/>
    <w:rsid w:val="006B2247"/>
    <w:rsid w:val="00750BBA"/>
    <w:rsid w:val="00755A7A"/>
    <w:rsid w:val="00761698"/>
    <w:rsid w:val="007670E8"/>
    <w:rsid w:val="00777D08"/>
    <w:rsid w:val="007853BF"/>
    <w:rsid w:val="007A4661"/>
    <w:rsid w:val="007A65FF"/>
    <w:rsid w:val="007C3757"/>
    <w:rsid w:val="007C48EE"/>
    <w:rsid w:val="007E4A3C"/>
    <w:rsid w:val="007F79D9"/>
    <w:rsid w:val="008128EF"/>
    <w:rsid w:val="008223EC"/>
    <w:rsid w:val="00826EC7"/>
    <w:rsid w:val="00844E77"/>
    <w:rsid w:val="00863886"/>
    <w:rsid w:val="00874796"/>
    <w:rsid w:val="008A1D18"/>
    <w:rsid w:val="008B56B4"/>
    <w:rsid w:val="008D1824"/>
    <w:rsid w:val="0090095E"/>
    <w:rsid w:val="00904925"/>
    <w:rsid w:val="00910544"/>
    <w:rsid w:val="00943B40"/>
    <w:rsid w:val="00944077"/>
    <w:rsid w:val="00945D6B"/>
    <w:rsid w:val="00996BD6"/>
    <w:rsid w:val="00997613"/>
    <w:rsid w:val="009B4976"/>
    <w:rsid w:val="009B5479"/>
    <w:rsid w:val="009D158B"/>
    <w:rsid w:val="009D4ACB"/>
    <w:rsid w:val="009D7DF4"/>
    <w:rsid w:val="009E7191"/>
    <w:rsid w:val="00A253A1"/>
    <w:rsid w:val="00A47965"/>
    <w:rsid w:val="00A702BC"/>
    <w:rsid w:val="00A86660"/>
    <w:rsid w:val="00AA3C62"/>
    <w:rsid w:val="00AB0E16"/>
    <w:rsid w:val="00AC3840"/>
    <w:rsid w:val="00AD15AE"/>
    <w:rsid w:val="00AD3625"/>
    <w:rsid w:val="00AF47EF"/>
    <w:rsid w:val="00B46E97"/>
    <w:rsid w:val="00B62DEF"/>
    <w:rsid w:val="00B94112"/>
    <w:rsid w:val="00B96336"/>
    <w:rsid w:val="00C23B8D"/>
    <w:rsid w:val="00C46D90"/>
    <w:rsid w:val="00C72F96"/>
    <w:rsid w:val="00C95985"/>
    <w:rsid w:val="00CC0CF5"/>
    <w:rsid w:val="00CF3EB4"/>
    <w:rsid w:val="00CF7EBF"/>
    <w:rsid w:val="00D36AD7"/>
    <w:rsid w:val="00D36F59"/>
    <w:rsid w:val="00D41915"/>
    <w:rsid w:val="00D62814"/>
    <w:rsid w:val="00D63B79"/>
    <w:rsid w:val="00D918C1"/>
    <w:rsid w:val="00DA6285"/>
    <w:rsid w:val="00DB75CD"/>
    <w:rsid w:val="00DD2FC0"/>
    <w:rsid w:val="00DE5220"/>
    <w:rsid w:val="00DF61F1"/>
    <w:rsid w:val="00E238FB"/>
    <w:rsid w:val="00E8459E"/>
    <w:rsid w:val="00EA158F"/>
    <w:rsid w:val="00EB75FA"/>
    <w:rsid w:val="00EC127D"/>
    <w:rsid w:val="00EE52B4"/>
    <w:rsid w:val="00EE7F34"/>
    <w:rsid w:val="00F045B7"/>
    <w:rsid w:val="00F4245B"/>
    <w:rsid w:val="00F518E8"/>
    <w:rsid w:val="00F5797A"/>
    <w:rsid w:val="00F75486"/>
    <w:rsid w:val="00F82194"/>
    <w:rsid w:val="00FB4360"/>
    <w:rsid w:val="00FB4D4B"/>
    <w:rsid w:val="00FE5B96"/>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4457"/>
  <w15:docId w15:val="{2F47FD87-4CB3-4110-B461-19486AC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uiPriority w:val="1"/>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EE52B4"/>
    <w:pPr>
      <w:jc w:val="center"/>
    </w:pPr>
    <w:rPr>
      <w:b/>
      <w:sz w:val="20"/>
      <w:szCs w:val="20"/>
    </w:rPr>
  </w:style>
  <w:style w:type="character" w:customStyle="1" w:styleId="a8">
    <w:name w:val="Заголовок Знак"/>
    <w:basedOn w:val="a0"/>
    <w:link w:val="a7"/>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EE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EE52B4"/>
    <w:pPr>
      <w:tabs>
        <w:tab w:val="center" w:pos="4677"/>
        <w:tab w:val="right" w:pos="9355"/>
      </w:tabs>
    </w:pPr>
  </w:style>
  <w:style w:type="character" w:customStyle="1" w:styleId="af2">
    <w:name w:val="Нижний колонтитул Знак"/>
    <w:basedOn w:val="a0"/>
    <w:link w:val="af1"/>
    <w:uiPriority w:val="99"/>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rsid w:val="00EE52B4"/>
    <w:rPr>
      <w:rFonts w:ascii="Tahoma" w:hAnsi="Tahoma"/>
      <w:sz w:val="16"/>
      <w:szCs w:val="16"/>
    </w:rPr>
  </w:style>
  <w:style w:type="character" w:customStyle="1" w:styleId="af8">
    <w:name w:val="Текст выноски Знак"/>
    <w:basedOn w:val="a0"/>
    <w:link w:val="af7"/>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uiPriority w:val="99"/>
    <w:rsid w:val="00EE52B4"/>
    <w:pPr>
      <w:spacing w:after="240"/>
    </w:pPr>
    <w:rPr>
      <w:sz w:val="24"/>
      <w:szCs w:val="24"/>
    </w:rPr>
  </w:style>
  <w:style w:type="character" w:styleId="afa">
    <w:name w:val="Strong"/>
    <w:basedOn w:val="a0"/>
    <w:uiPriority w:val="22"/>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0">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0">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rsid w:val="00EE52B4"/>
    <w:rPr>
      <w:rFonts w:ascii="Times New Roman" w:hAnsi="Times New Roman" w:cs="Times New Roman" w:hint="default"/>
      <w:b/>
      <w:bCs w:val="0"/>
      <w:color w:val="008000"/>
    </w:rPr>
  </w:style>
  <w:style w:type="character" w:customStyle="1" w:styleId="affb">
    <w:name w:val="Цветовое выделение"/>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paragraph" w:customStyle="1" w:styleId="Default">
    <w:name w:val="Default"/>
    <w:rsid w:val="00623F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b">
    <w:name w:val="Сетка таблицы1"/>
    <w:basedOn w:val="a1"/>
    <w:next w:val="af0"/>
    <w:uiPriority w:val="59"/>
    <w:rsid w:val="00A479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a">
    <w:name w:val="Сетка таблицы2"/>
    <w:basedOn w:val="a1"/>
    <w:next w:val="af0"/>
    <w:uiPriority w:val="59"/>
    <w:rsid w:val="00FF7B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bradm.khab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0EBB-E2E6-4307-A6D8-87133A11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5297</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cp:lastModifiedBy>
  <cp:revision>2</cp:revision>
  <cp:lastPrinted>2019-04-22T23:24:00Z</cp:lastPrinted>
  <dcterms:created xsi:type="dcterms:W3CDTF">2021-12-14T08:03:00Z</dcterms:created>
  <dcterms:modified xsi:type="dcterms:W3CDTF">2021-12-14T08:03:00Z</dcterms:modified>
</cp:coreProperties>
</file>