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012" w:rsidRDefault="00066B6A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82169A" wp14:editId="59A9DEAC">
                <wp:simplePos x="0" y="0"/>
                <wp:positionH relativeFrom="column">
                  <wp:posOffset>316901</wp:posOffset>
                </wp:positionH>
                <wp:positionV relativeFrom="paragraph">
                  <wp:posOffset>280035</wp:posOffset>
                </wp:positionV>
                <wp:extent cx="5783580" cy="983411"/>
                <wp:effectExtent l="0" t="0" r="26670" b="26670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580" cy="983411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30DB" w:rsidRDefault="008230DB" w:rsidP="00D73E21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Вирусное заболевание птиц многих видов, как домашних, так и диких, наиболее чувствительны цыплята, </w:t>
                            </w:r>
                            <w:r w:rsidR="0002617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менее восприимчивы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утки и гуси, </w:t>
                            </w:r>
                            <w:r w:rsidR="0002617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голуби – основной резервуар инфекции в природе</w:t>
                            </w:r>
                          </w:p>
                          <w:p w:rsidR="00026175" w:rsidRPr="008230DB" w:rsidRDefault="00026175" w:rsidP="00D73E21">
                            <w:pPr>
                              <w:spacing w:after="0"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Заболеваемость и смертность</w:t>
                            </w:r>
                            <w:r w:rsidR="00D73E2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среди кур (особенно молодняка) достигает 100 %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82169A" id="Скругленный прямоугольник 5" o:spid="_x0000_s1026" style="position:absolute;margin-left:24.95pt;margin-top:22.05pt;width:455.4pt;height:7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" fillcolor="#bdd6ee [1300]" strokecolor="#1f4d78 [1604]" strokeweight="1pt">
                <v:stroke joinstyle="miter"/>
                <v:textbox>
                  <w:txbxContent>
                    <w:p w:rsidR="008230DB" w:rsidRDefault="008230DB" w:rsidP="00D73E21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Вирусное заболевание птиц многих видов, как домашних, так и диких, наиболее чувствительны цыплята, </w:t>
                      </w:r>
                      <w:r w:rsidR="0002617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менее восприимчивы</w:t>
                      </w:r>
                      <w:r w:rsidR="0002617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утки и гуси, </w:t>
                      </w:r>
                      <w:r w:rsidR="0002617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голуби – основной резервуар инфекции в природе</w:t>
                      </w:r>
                    </w:p>
                    <w:p w:rsidR="00026175" w:rsidRPr="008230DB" w:rsidRDefault="00026175" w:rsidP="00D73E21">
                      <w:pPr>
                        <w:spacing w:after="0"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Заболеваемость и смертность</w:t>
                      </w:r>
                      <w:r w:rsidR="00D73E2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среди кур (особенно молодняка) достигает 100 %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314361</wp:posOffset>
                </wp:positionH>
                <wp:positionV relativeFrom="paragraph">
                  <wp:posOffset>-432435</wp:posOffset>
                </wp:positionV>
                <wp:extent cx="5784112" cy="563526"/>
                <wp:effectExtent l="0" t="0" r="26670" b="2730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112" cy="56352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30DB" w:rsidRPr="00395012" w:rsidRDefault="008230DB" w:rsidP="008230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501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ВНИМАНИЕ! БОЛЕЗНЬ НЬЮКАСЛА!</w:t>
                            </w:r>
                          </w:p>
                          <w:p w:rsidR="00395012" w:rsidRPr="00395012" w:rsidRDefault="00395012" w:rsidP="003950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4" o:spid="_x0000_s1027" style="position:absolute;margin-left:24.75pt;margin-top:-34.05pt;width:455.45pt;height:4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" fillcolor="#bdd6ee [1300]" strokecolor="#1f4d78 [1604]" strokeweight="1pt">
                <v:stroke joinstyle="miter"/>
                <v:textbox>
                  <w:txbxContent>
                    <w:p w:rsidR="008230DB" w:rsidRPr="00395012" w:rsidRDefault="008230DB" w:rsidP="008230DB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5012"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ВНИМАНИЕ! БОЛЕЗНЬ НЬЮКАСЛА!</w:t>
                      </w:r>
                    </w:p>
                    <w:p w:rsidR="00395012" w:rsidRPr="00395012" w:rsidRDefault="00395012" w:rsidP="0039501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95012" w:rsidRDefault="00395012">
      <w:pPr>
        <w:rPr>
          <w:noProof/>
          <w:lang w:eastAsia="ru-RU"/>
        </w:rPr>
      </w:pPr>
    </w:p>
    <w:p w:rsidR="00395012" w:rsidRDefault="00395012">
      <w:pPr>
        <w:rPr>
          <w:noProof/>
          <w:lang w:eastAsia="ru-RU"/>
        </w:rPr>
      </w:pPr>
    </w:p>
    <w:p w:rsidR="00395012" w:rsidRDefault="00395012">
      <w:pPr>
        <w:rPr>
          <w:noProof/>
          <w:lang w:eastAsia="ru-RU"/>
        </w:rPr>
      </w:pPr>
    </w:p>
    <w:p w:rsidR="0075749B" w:rsidRDefault="0002617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F54E77" wp14:editId="3ED001A0">
                <wp:simplePos x="0" y="0"/>
                <wp:positionH relativeFrom="column">
                  <wp:posOffset>1870051</wp:posOffset>
                </wp:positionH>
                <wp:positionV relativeFrom="paragraph">
                  <wp:posOffset>207010</wp:posOffset>
                </wp:positionV>
                <wp:extent cx="2703950" cy="293298"/>
                <wp:effectExtent l="0" t="0" r="20320" b="1206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950" cy="29329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30DB" w:rsidRPr="008230DB" w:rsidRDefault="008230DB" w:rsidP="008230DB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Клинические признаки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F54E77" id="Скругленный прямоугольник 6" o:spid="_x0000_s1028" style="position:absolute;margin-left:147.25pt;margin-top:16.3pt;width:212.9pt;height:2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" fillcolor="#bdd6ee [1300]" strokecolor="#1f4d78 [1604]" strokeweight="1pt">
                <v:stroke joinstyle="miter"/>
                <v:textbox>
                  <w:txbxContent>
                    <w:p w:rsidR="008230DB" w:rsidRPr="008230DB" w:rsidRDefault="008230DB" w:rsidP="008230DB">
                      <w:pPr>
                        <w:spacing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Клинические признаки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26175" w:rsidRDefault="00026175" w:rsidP="000261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5749B" w:rsidRDefault="0075749B" w:rsidP="0002617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• у</w:t>
      </w:r>
      <w:r w:rsidR="008230DB" w:rsidRPr="008230DB">
        <w:rPr>
          <w:rFonts w:ascii="Times New Roman" w:hAnsi="Times New Roman" w:cs="Times New Roman"/>
          <w:noProof/>
          <w:sz w:val="28"/>
          <w:szCs w:val="28"/>
          <w:lang w:eastAsia="ru-RU"/>
        </w:rPr>
        <w:t>душье и кашель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западение </w:t>
      </w:r>
      <w:r w:rsidR="006E77C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век, "волочение" ног, вращение,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запрокидывание головы и шеи, круговые движения, угнетение, отказ от корма, полный паралич</w:t>
      </w:r>
    </w:p>
    <w:p w:rsidR="0075749B" w:rsidRDefault="00026175" w:rsidP="00D73E2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  <w14:props3d w14:extrusionH="0" w14:contourW="0" w14:prstMaterial="matte"/>
        </w:rPr>
      </w:pPr>
      <w:r w:rsidRPr="003A2D09"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-55701</wp:posOffset>
            </wp:positionH>
            <wp:positionV relativeFrom="paragraph">
              <wp:posOffset>40796</wp:posOffset>
            </wp:positionV>
            <wp:extent cx="3142615" cy="2231390"/>
            <wp:effectExtent l="76200" t="76200" r="76835" b="73660"/>
            <wp:wrapTight wrapText="bothSides">
              <wp:wrapPolygon edited="0">
                <wp:start x="-524" y="-738"/>
                <wp:lineTo x="-524" y="22129"/>
                <wp:lineTo x="21997" y="22129"/>
                <wp:lineTo x="21997" y="-738"/>
                <wp:lineTo x="-524" y="-738"/>
              </wp:wrapPolygon>
            </wp:wrapTight>
            <wp:docPr id="3" name="Рисунок 3" descr="C:\Users\Татьяна Бобрикова\Downloads\newcastledisease.width_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 Бобрикова\Downloads\newcastledisease.width_8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57150">
                      <a:contourClr>
                        <a:schemeClr val="accent1">
                          <a:lumMod val="75000"/>
                        </a:schemeClr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49B">
        <w:rPr>
          <w:rFonts w:ascii="Times New Roman" w:hAnsi="Times New Roman" w:cs="Times New Roman"/>
          <w:noProof/>
          <w:sz w:val="28"/>
          <w:szCs w:val="28"/>
          <w:lang w:eastAsia="ru-RU"/>
        </w:rPr>
        <w:t>• частичное или 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олное прекращение яйцекладки;</w:t>
      </w:r>
      <w:r w:rsidR="0075749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яйца деформированные, с грубой или тонкой скорлупой, содержащие водянистый белок</w:t>
      </w:r>
    </w:p>
    <w:p w:rsidR="0075749B" w:rsidRDefault="00026175" w:rsidP="00D73E2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• зеленоватая водянистая диарея</w:t>
      </w:r>
    </w:p>
    <w:p w:rsidR="0075749B" w:rsidRPr="0075749B" w:rsidRDefault="00026175" w:rsidP="00D73E2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• опухание тканей вокруг глаз и шеи</w:t>
      </w:r>
    </w:p>
    <w:p w:rsidR="00D73E21" w:rsidRDefault="00D73E21" w:rsidP="0075749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73E21" w:rsidRDefault="00D73E21" w:rsidP="00D73E21">
      <w:pPr>
        <w:spacing w:before="12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73E21" w:rsidRDefault="00D73E21" w:rsidP="00D73E21">
      <w:pPr>
        <w:spacing w:before="12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EBBD5F" wp14:editId="4ACC9E3B">
                <wp:simplePos x="0" y="0"/>
                <wp:positionH relativeFrom="column">
                  <wp:posOffset>1886656</wp:posOffset>
                </wp:positionH>
                <wp:positionV relativeFrom="paragraph">
                  <wp:posOffset>269875</wp:posOffset>
                </wp:positionV>
                <wp:extent cx="2703950" cy="293298"/>
                <wp:effectExtent l="0" t="0" r="20320" b="1206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950" cy="29329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89F" w:rsidRPr="008230DB" w:rsidRDefault="0058789F" w:rsidP="0058789F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Источники возбудителя</w:t>
                            </w:r>
                          </w:p>
                          <w:p w:rsidR="00D73E21" w:rsidRPr="008230DB" w:rsidRDefault="00D73E21" w:rsidP="00D73E21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EBBD5F" id="Скругленный прямоугольник 7" o:spid="_x0000_s1029" style="position:absolute;left:0;text-align:left;margin-left:148.55pt;margin-top:21.25pt;width:212.9pt;height:2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" fillcolor="#bdd6ee [1300]" strokecolor="#1f4d78 [1604]" strokeweight="1pt">
                <v:stroke joinstyle="miter"/>
                <v:textbox>
                  <w:txbxContent>
                    <w:p w:rsidR="0058789F" w:rsidRPr="008230DB" w:rsidRDefault="0058789F" w:rsidP="0058789F">
                      <w:pPr>
                        <w:spacing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Источники возбудителя</w:t>
                      </w:r>
                    </w:p>
                    <w:p w:rsidR="00D73E21" w:rsidRPr="008230DB" w:rsidRDefault="00D73E21" w:rsidP="00D73E21">
                      <w:pPr>
                        <w:spacing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73E21" w:rsidRDefault="00D73E21" w:rsidP="00D73E21">
      <w:pPr>
        <w:spacing w:before="12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5749B" w:rsidRPr="0075749B" w:rsidRDefault="00D73E21" w:rsidP="00066B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Больная птица уже через 2 дня после заражения до появления клинических признаков </w:t>
      </w:r>
      <w:r w:rsidR="0058789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выделяет вирус с выдыхаемым воздухом, при кашле и чихании, с фекалиями </w:t>
      </w:r>
    </w:p>
    <w:p w:rsidR="0075749B" w:rsidRPr="0075749B" w:rsidRDefault="0058789F" w:rsidP="0075749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D3625C" wp14:editId="70713FBB">
                <wp:simplePos x="0" y="0"/>
                <wp:positionH relativeFrom="column">
                  <wp:posOffset>1862994</wp:posOffset>
                </wp:positionH>
                <wp:positionV relativeFrom="paragraph">
                  <wp:posOffset>83820</wp:posOffset>
                </wp:positionV>
                <wp:extent cx="2703950" cy="293298"/>
                <wp:effectExtent l="0" t="0" r="20320" b="1206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3950" cy="293298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789F" w:rsidRPr="008230DB" w:rsidRDefault="0058789F" w:rsidP="0058789F">
                            <w:pPr>
                              <w:spacing w:line="240" w:lineRule="exact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Профилактика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D3625C" id="Скругленный прямоугольник 8" o:spid="_x0000_s1030" style="position:absolute;margin-left:146.7pt;margin-top:6.6pt;width:212.9pt;height:2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" fillcolor="#bdd6ee [1300]" strokecolor="#1f4d78 [1604]" strokeweight="1pt">
                <v:stroke joinstyle="miter"/>
                <v:textbox>
                  <w:txbxContent>
                    <w:p w:rsidR="0058789F" w:rsidRPr="008230DB" w:rsidRDefault="0058789F" w:rsidP="0058789F">
                      <w:pPr>
                        <w:spacing w:line="240" w:lineRule="exact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Профилактика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58789F" w:rsidRDefault="0058789F" w:rsidP="00066B6A">
      <w:pPr>
        <w:spacing w:after="0" w:line="240" w:lineRule="exac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66B6A" w:rsidRPr="00066B6A" w:rsidRDefault="0058789F" w:rsidP="00066B6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• </w:t>
      </w:r>
      <w:r w:rsidR="00066B6A" w:rsidRPr="00066B6A">
        <w:rPr>
          <w:rFonts w:ascii="Times New Roman" w:hAnsi="Times New Roman" w:cs="Times New Roman"/>
          <w:sz w:val="28"/>
          <w:szCs w:val="28"/>
        </w:rPr>
        <w:t xml:space="preserve">содержать птицу в закрытых или надежно огороженных </w:t>
      </w:r>
      <w:r w:rsidR="00066B6A">
        <w:rPr>
          <w:rFonts w:ascii="Times New Roman" w:hAnsi="Times New Roman" w:cs="Times New Roman"/>
          <w:sz w:val="28"/>
          <w:szCs w:val="28"/>
        </w:rPr>
        <w:t>помещениях</w:t>
      </w:r>
      <w:r w:rsidR="00066B6A" w:rsidRPr="00066B6A">
        <w:rPr>
          <w:rFonts w:ascii="Times New Roman" w:hAnsi="Times New Roman" w:cs="Times New Roman"/>
          <w:sz w:val="28"/>
          <w:szCs w:val="28"/>
        </w:rPr>
        <w:t>, не допускать кон</w:t>
      </w:r>
      <w:r w:rsidR="00066B6A">
        <w:rPr>
          <w:rFonts w:ascii="Times New Roman" w:hAnsi="Times New Roman" w:cs="Times New Roman"/>
          <w:sz w:val="28"/>
          <w:szCs w:val="28"/>
        </w:rPr>
        <w:t>такта с дикой перелетной птицей</w:t>
      </w:r>
    </w:p>
    <w:p w:rsidR="00066B6A" w:rsidRPr="00066B6A" w:rsidRDefault="00066B6A" w:rsidP="00066B6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• </w:t>
      </w:r>
      <w:r w:rsidRPr="00066B6A">
        <w:rPr>
          <w:rFonts w:ascii="Times New Roman" w:hAnsi="Times New Roman" w:cs="Times New Roman"/>
          <w:sz w:val="28"/>
          <w:szCs w:val="28"/>
        </w:rPr>
        <w:t>постоянно проводить очистку и дезинфекцию помещений, ис</w:t>
      </w:r>
      <w:r>
        <w:rPr>
          <w:rFonts w:ascii="Times New Roman" w:hAnsi="Times New Roman" w:cs="Times New Roman"/>
          <w:sz w:val="28"/>
          <w:szCs w:val="28"/>
        </w:rPr>
        <w:t>пользуемых для содержания птицы</w:t>
      </w:r>
    </w:p>
    <w:p w:rsidR="00066B6A" w:rsidRPr="00066B6A" w:rsidRDefault="00066B6A" w:rsidP="00066B6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• </w:t>
      </w:r>
      <w:r w:rsidRPr="00066B6A">
        <w:rPr>
          <w:rFonts w:ascii="Times New Roman" w:hAnsi="Times New Roman" w:cs="Times New Roman"/>
          <w:sz w:val="28"/>
          <w:szCs w:val="28"/>
        </w:rPr>
        <w:t>не допускать посещение хозяйств посторонними лицами;</w:t>
      </w:r>
      <w:bookmarkStart w:id="0" w:name="_GoBack"/>
      <w:bookmarkEnd w:id="0"/>
    </w:p>
    <w:p w:rsidR="00066B6A" w:rsidRPr="00066B6A" w:rsidRDefault="00066B6A" w:rsidP="00066B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• </w:t>
      </w:r>
      <w:r w:rsidRPr="00066B6A">
        <w:rPr>
          <w:rFonts w:ascii="Times New Roman" w:hAnsi="Times New Roman" w:cs="Times New Roman"/>
          <w:sz w:val="28"/>
          <w:szCs w:val="28"/>
        </w:rPr>
        <w:t>осуществлять закупку птицы и инкубационного яйца из специализированных птицеводческих предприятий, организаций, ферм и инкубаторно-птицеводческих станций благополучных в ветеринарном отношении</w:t>
      </w:r>
    </w:p>
    <w:p w:rsidR="00066B6A" w:rsidRPr="00066B6A" w:rsidRDefault="00066B6A" w:rsidP="00066B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• </w:t>
      </w:r>
      <w:r w:rsidRPr="00066B6A">
        <w:rPr>
          <w:rFonts w:ascii="Times New Roman" w:hAnsi="Times New Roman" w:cs="Times New Roman"/>
          <w:sz w:val="28"/>
          <w:szCs w:val="28"/>
        </w:rPr>
        <w:t>использовать в кормлении птицы только качественные и безопасные корма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66B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6B6A">
        <w:rPr>
          <w:rFonts w:ascii="Times New Roman" w:hAnsi="Times New Roman" w:cs="Times New Roman"/>
          <w:sz w:val="28"/>
          <w:szCs w:val="28"/>
        </w:rPr>
        <w:t xml:space="preserve">существлять хранение кормов и кормление в местах, недоступных для диких птиц; </w:t>
      </w:r>
    </w:p>
    <w:p w:rsidR="00066B6A" w:rsidRPr="00066B6A" w:rsidRDefault="0058789F" w:rsidP="00066B6A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>•</w:t>
      </w:r>
      <w:r w:rsidR="000865ED"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66B6A"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>предоставлять специалистам государственной ветеринарной службы птицу для проведения ветеринарных манипуляций (осмотры,</w:t>
      </w:r>
      <w:r w:rsidR="00066B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вакцинации и другие обработки)</w:t>
      </w:r>
    </w:p>
    <w:p w:rsidR="00066B6A" w:rsidRDefault="00066B6A" w:rsidP="00066B6A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22BC" w:rsidRPr="003D115D" w:rsidRDefault="00066B6A" w:rsidP="003D115D">
      <w:pPr>
        <w:spacing w:after="0" w:line="240" w:lineRule="exact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66B6A">
        <w:rPr>
          <w:rFonts w:ascii="Times New Roman" w:hAnsi="Times New Roman" w:cs="Times New Roman"/>
          <w:noProof/>
          <w:sz w:val="28"/>
          <w:szCs w:val="28"/>
          <w:lang w:eastAsia="ru-RU"/>
        </w:rPr>
        <w:t>Обо всех случаях заболевания и падежа домашней птицы, а так же при обнаружении мест массовой гибели дикой птицы незамедлительно информировать госу</w:t>
      </w:r>
      <w:r w:rsidR="003D115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дарственную ветеринарную службу: </w:t>
      </w:r>
      <w:r w:rsidR="003D115D" w:rsidRPr="003D115D">
        <w:rPr>
          <w:rFonts w:ascii="Times New Roman" w:hAnsi="Times New Roman" w:cs="Times New Roman"/>
          <w:noProof/>
          <w:sz w:val="28"/>
          <w:szCs w:val="28"/>
          <w:lang w:eastAsia="ru-RU"/>
        </w:rPr>
        <w:t>в рабочие дни: с 09.00 до 18.00 по номеру тел.: (4212) 31-19-80, в выходные и праздничные дни по номеру тел.: (962) 678-93-25</w:t>
      </w:r>
    </w:p>
    <w:sectPr w:rsidR="009A22BC" w:rsidRPr="003D115D" w:rsidSect="00D73E21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D61DF"/>
    <w:multiLevelType w:val="hybridMultilevel"/>
    <w:tmpl w:val="3A9E0C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2F3"/>
    <w:rsid w:val="00026175"/>
    <w:rsid w:val="00066B6A"/>
    <w:rsid w:val="000865ED"/>
    <w:rsid w:val="0030045C"/>
    <w:rsid w:val="00395012"/>
    <w:rsid w:val="003A2D09"/>
    <w:rsid w:val="003D115D"/>
    <w:rsid w:val="0058789F"/>
    <w:rsid w:val="006E77CB"/>
    <w:rsid w:val="0075749B"/>
    <w:rsid w:val="008022F3"/>
    <w:rsid w:val="008230DB"/>
    <w:rsid w:val="009A22BC"/>
    <w:rsid w:val="00BC5F3A"/>
    <w:rsid w:val="00D73E21"/>
    <w:rsid w:val="00DC5DE0"/>
    <w:rsid w:val="00DF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5EED0-DDEA-47CA-AA77-B7366F61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6B6A"/>
    <w:pPr>
      <w:spacing w:after="0" w:line="240" w:lineRule="auto"/>
      <w:ind w:left="720"/>
      <w:contextualSpacing/>
      <w:jc w:val="center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Бобрикова</dc:creator>
  <cp:keywords/>
  <dc:description/>
  <cp:lastModifiedBy>Татьяна Бобрикова</cp:lastModifiedBy>
  <cp:revision>4</cp:revision>
  <dcterms:created xsi:type="dcterms:W3CDTF">2026-07-23T05:51:00Z</dcterms:created>
  <dcterms:modified xsi:type="dcterms:W3CDTF">2026-07-27T01:09:00Z</dcterms:modified>
</cp:coreProperties>
</file>