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DD3064" w:rsidP="00CE7924">
      <w:pPr>
        <w:jc w:val="center"/>
        <w:rPr>
          <w:rFonts w:eastAsia="Times New Roman" w:cs="Times New Roman"/>
          <w:szCs w:val="28"/>
          <w:lang w:eastAsia="ru-RU"/>
        </w:rPr>
      </w:pPr>
      <w:r w:rsidRPr="00DD3064">
        <w:rPr>
          <w:rFonts w:eastAsia="Times New Roman" w:cs="Times New Roman"/>
          <w:szCs w:val="28"/>
          <w:lang w:eastAsia="ru-RU"/>
        </w:rPr>
        <w:t>За несвоевременное уведомление о трудоустройстве бывшего муниципального служащего организация привлечена к административной ответственности</w:t>
      </w:r>
    </w:p>
    <w:p w:rsidR="00CE7924" w:rsidRDefault="00CE7924" w:rsidP="00CE7924">
      <w:pPr>
        <w:jc w:val="center"/>
        <w:rPr>
          <w:rFonts w:eastAsia="Times New Roman" w:cs="Times New Roman"/>
          <w:szCs w:val="28"/>
          <w:lang w:eastAsia="ru-RU"/>
        </w:rPr>
      </w:pPr>
    </w:p>
    <w:p w:rsidR="00DD3064" w:rsidRPr="00DD3064" w:rsidRDefault="00DD3064" w:rsidP="00DD3064">
      <w:pPr>
        <w:ind w:firstLine="708"/>
        <w:rPr>
          <w:rFonts w:eastAsia="Times New Roman" w:cs="Times New Roman"/>
          <w:szCs w:val="28"/>
          <w:lang w:eastAsia="ru-RU"/>
        </w:rPr>
      </w:pPr>
      <w:r w:rsidRPr="00DD3064">
        <w:rPr>
          <w:rFonts w:eastAsia="Times New Roman" w:cs="Times New Roman"/>
          <w:szCs w:val="28"/>
          <w:lang w:eastAsia="ru-RU"/>
        </w:rPr>
        <w:t>Комсомольской-на-Амуре межрайонной природоохранной прокуратурой установлено, что межмуниципальное (</w:t>
      </w:r>
      <w:proofErr w:type="spellStart"/>
      <w:r w:rsidRPr="00DD3064">
        <w:rPr>
          <w:rFonts w:eastAsia="Times New Roman" w:cs="Times New Roman"/>
          <w:szCs w:val="28"/>
          <w:lang w:eastAsia="ru-RU"/>
        </w:rPr>
        <w:t>межпоселенское</w:t>
      </w:r>
      <w:proofErr w:type="spellEnd"/>
      <w:r w:rsidRPr="00DD3064">
        <w:rPr>
          <w:rFonts w:eastAsia="Times New Roman" w:cs="Times New Roman"/>
          <w:szCs w:val="28"/>
          <w:lang w:eastAsia="ru-RU"/>
        </w:rPr>
        <w:t>) общество с ограниченной ответственностью «</w:t>
      </w:r>
      <w:proofErr w:type="spellStart"/>
      <w:r w:rsidRPr="00DD3064">
        <w:rPr>
          <w:rFonts w:eastAsia="Times New Roman" w:cs="Times New Roman"/>
          <w:szCs w:val="28"/>
          <w:lang w:eastAsia="ru-RU"/>
        </w:rPr>
        <w:t>Энергокомплект</w:t>
      </w:r>
      <w:proofErr w:type="spellEnd"/>
      <w:r w:rsidRPr="00DD3064">
        <w:rPr>
          <w:rFonts w:eastAsia="Times New Roman" w:cs="Times New Roman"/>
          <w:szCs w:val="28"/>
          <w:lang w:eastAsia="ru-RU"/>
        </w:rPr>
        <w:t>» вопреки требованиям законодательства о противод</w:t>
      </w:r>
      <w:bookmarkStart w:id="0" w:name="_GoBack"/>
      <w:bookmarkEnd w:id="0"/>
      <w:r w:rsidRPr="00DD3064">
        <w:rPr>
          <w:rFonts w:eastAsia="Times New Roman" w:cs="Times New Roman"/>
          <w:szCs w:val="28"/>
          <w:lang w:eastAsia="ru-RU"/>
        </w:rPr>
        <w:t>ействии коррупции несовременно уведомило прежнего работодателя бывшего муниципального служащего о его трудоустройстве.</w:t>
      </w:r>
    </w:p>
    <w:p w:rsidR="00DD3064" w:rsidRPr="00DD3064" w:rsidRDefault="00DD3064" w:rsidP="00DD3064">
      <w:pPr>
        <w:ind w:firstLine="708"/>
        <w:rPr>
          <w:rFonts w:eastAsia="Times New Roman" w:cs="Times New Roman"/>
          <w:szCs w:val="28"/>
          <w:lang w:eastAsia="ru-RU"/>
        </w:rPr>
      </w:pPr>
      <w:r w:rsidRPr="00DD3064">
        <w:rPr>
          <w:rFonts w:eastAsia="Times New Roman" w:cs="Times New Roman"/>
          <w:szCs w:val="28"/>
          <w:lang w:eastAsia="ru-RU"/>
        </w:rPr>
        <w:t>В результате рассмотрения постановления природоохранного прокурора юридическое лицо привлечено к ответственности по ст. 19.29 КоАП РФ с назначением штрафа в размере 50 тыс.</w:t>
      </w:r>
    </w:p>
    <w:p w:rsidR="00DD3064" w:rsidRPr="00DD3064" w:rsidRDefault="00DD3064" w:rsidP="00DD3064">
      <w:pPr>
        <w:ind w:firstLine="708"/>
        <w:rPr>
          <w:rFonts w:eastAsia="Times New Roman" w:cs="Times New Roman"/>
          <w:szCs w:val="28"/>
          <w:lang w:eastAsia="ru-RU"/>
        </w:rPr>
      </w:pPr>
      <w:r w:rsidRPr="00DD3064">
        <w:rPr>
          <w:rFonts w:eastAsia="Times New Roman" w:cs="Times New Roman"/>
          <w:szCs w:val="28"/>
          <w:lang w:eastAsia="ru-RU"/>
        </w:rPr>
        <w:t>Решение не вступило в законную силу.</w:t>
      </w:r>
    </w:p>
    <w:p w:rsidR="008816B6" w:rsidRDefault="00DD3064" w:rsidP="00DD3064">
      <w:pPr>
        <w:ind w:firstLine="708"/>
        <w:rPr>
          <w:rFonts w:eastAsia="Times New Roman" w:cs="Times New Roman"/>
          <w:szCs w:val="28"/>
          <w:lang w:eastAsia="ru-RU"/>
        </w:rPr>
      </w:pPr>
      <w:r w:rsidRPr="00DD3064">
        <w:rPr>
          <w:rFonts w:eastAsia="Times New Roman" w:cs="Times New Roman"/>
          <w:szCs w:val="28"/>
          <w:lang w:eastAsia="ru-RU"/>
        </w:rPr>
        <w:t>По представлению прокурора инспектор отдела кадров привлечен к дисциплинарной ответственности, приняты меры к недопущению аналогичных нарушений</w:t>
      </w:r>
      <w:r w:rsidR="00957F5A">
        <w:rPr>
          <w:rFonts w:eastAsia="Times New Roman" w:cs="Times New Roman"/>
          <w:szCs w:val="28"/>
          <w:lang w:eastAsia="ru-RU"/>
        </w:rPr>
        <w:t>.</w:t>
      </w:r>
    </w:p>
    <w:p w:rsidR="008816B6" w:rsidRDefault="008816B6" w:rsidP="008816B6">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9009E"/>
    <w:rsid w:val="0031062A"/>
    <w:rsid w:val="00377A76"/>
    <w:rsid w:val="00396580"/>
    <w:rsid w:val="003C1071"/>
    <w:rsid w:val="003E485E"/>
    <w:rsid w:val="003E543D"/>
    <w:rsid w:val="004013A5"/>
    <w:rsid w:val="00446A9E"/>
    <w:rsid w:val="00487989"/>
    <w:rsid w:val="004C077E"/>
    <w:rsid w:val="004C7AC9"/>
    <w:rsid w:val="004D79DD"/>
    <w:rsid w:val="00547BE7"/>
    <w:rsid w:val="00567717"/>
    <w:rsid w:val="006670EF"/>
    <w:rsid w:val="006E23C9"/>
    <w:rsid w:val="006E4A52"/>
    <w:rsid w:val="0072615C"/>
    <w:rsid w:val="00742D3C"/>
    <w:rsid w:val="007B6BDE"/>
    <w:rsid w:val="007F3B66"/>
    <w:rsid w:val="008655B9"/>
    <w:rsid w:val="008816B6"/>
    <w:rsid w:val="008B22F3"/>
    <w:rsid w:val="009147A2"/>
    <w:rsid w:val="00941BBC"/>
    <w:rsid w:val="00950B5B"/>
    <w:rsid w:val="00957F5A"/>
    <w:rsid w:val="009B3152"/>
    <w:rsid w:val="009D6D03"/>
    <w:rsid w:val="00A65DD1"/>
    <w:rsid w:val="00A70116"/>
    <w:rsid w:val="00A8566F"/>
    <w:rsid w:val="00A97CD7"/>
    <w:rsid w:val="00AC741A"/>
    <w:rsid w:val="00C15427"/>
    <w:rsid w:val="00C40B69"/>
    <w:rsid w:val="00CB1A8F"/>
    <w:rsid w:val="00CE7924"/>
    <w:rsid w:val="00CF060E"/>
    <w:rsid w:val="00CF18D0"/>
    <w:rsid w:val="00D46C26"/>
    <w:rsid w:val="00D929EF"/>
    <w:rsid w:val="00DD3064"/>
    <w:rsid w:val="00DE10B9"/>
    <w:rsid w:val="00DF7DD1"/>
    <w:rsid w:val="00E05E56"/>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16F1-742A-42DD-99D9-89AD068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922">
      <w:bodyDiv w:val="1"/>
      <w:marLeft w:val="0"/>
      <w:marRight w:val="0"/>
      <w:marTop w:val="0"/>
      <w:marBottom w:val="0"/>
      <w:divBdr>
        <w:top w:val="none" w:sz="0" w:space="0" w:color="auto"/>
        <w:left w:val="none" w:sz="0" w:space="0" w:color="auto"/>
        <w:bottom w:val="none" w:sz="0" w:space="0" w:color="auto"/>
        <w:right w:val="none" w:sz="0" w:space="0" w:color="auto"/>
      </w:divBdr>
    </w:div>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2024-02-04T07:00:00Z</dcterms:created>
  <dcterms:modified xsi:type="dcterms:W3CDTF">2024-02-04T07:00:00Z</dcterms:modified>
</cp:coreProperties>
</file>