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7" w:rsidRDefault="00644AF7" w:rsidP="005D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7" name="Рисунок 7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16" w:rsidRPr="005D1516" w:rsidRDefault="005D1516" w:rsidP="005D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1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1516" w:rsidRPr="005D1516" w:rsidRDefault="00F14025" w:rsidP="005D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СУЛУКСКОГО </w:t>
      </w:r>
      <w:r w:rsidR="005D1516" w:rsidRPr="005D151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5D1516" w:rsidRPr="005D1516" w:rsidRDefault="005D1516" w:rsidP="005D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16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5D1516" w:rsidRPr="005D1516" w:rsidRDefault="005D1516" w:rsidP="005D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16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5D1516" w:rsidRPr="005D1516" w:rsidRDefault="005D1516" w:rsidP="005D1516">
      <w:pPr>
        <w:pStyle w:val="a3"/>
        <w:jc w:val="center"/>
        <w:rPr>
          <w:rFonts w:ascii="Times New Roman" w:hAnsi="Times New Roman" w:cs="Times New Roman"/>
          <w:b/>
        </w:rPr>
      </w:pPr>
    </w:p>
    <w:p w:rsidR="005D1516" w:rsidRPr="005D1516" w:rsidRDefault="005D1516" w:rsidP="005D1516">
      <w:pPr>
        <w:pStyle w:val="a3"/>
        <w:jc w:val="center"/>
        <w:rPr>
          <w:sz w:val="32"/>
        </w:rPr>
      </w:pPr>
      <w:r w:rsidRPr="005D1516">
        <w:rPr>
          <w:rFonts w:ascii="Times New Roman" w:hAnsi="Times New Roman" w:cs="Times New Roman"/>
          <w:b/>
          <w:sz w:val="32"/>
        </w:rPr>
        <w:t>ПОСТАНОВЛЕНИЕ</w:t>
      </w:r>
    </w:p>
    <w:p w:rsidR="005D1516" w:rsidRPr="005D1516" w:rsidRDefault="005D1516" w:rsidP="005D15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516" w:rsidRPr="00F036A7" w:rsidRDefault="001C74BD" w:rsidP="00CF6248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BB0767">
        <w:rPr>
          <w:rFonts w:ascii="Times New Roman" w:hAnsi="Times New Roman" w:cs="Times New Roman"/>
          <w:bCs/>
          <w:sz w:val="28"/>
          <w:szCs w:val="28"/>
          <w:u w:val="single"/>
        </w:rPr>
        <w:t>06</w:t>
      </w:r>
      <w:r w:rsidR="00F036A7" w:rsidRPr="00BB076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BB0767">
        <w:rPr>
          <w:rFonts w:ascii="Times New Roman" w:hAnsi="Times New Roman" w:cs="Times New Roman"/>
          <w:bCs/>
          <w:sz w:val="28"/>
          <w:szCs w:val="28"/>
          <w:u w:val="single"/>
        </w:rPr>
        <w:t>12.2018 №49</w:t>
      </w:r>
    </w:p>
    <w:p w:rsidR="005D1516" w:rsidRDefault="00F14025" w:rsidP="005D1516">
      <w:pPr>
        <w:pStyle w:val="a3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п.Сулук</w:t>
      </w:r>
      <w:proofErr w:type="spellEnd"/>
    </w:p>
    <w:p w:rsidR="005D1516" w:rsidRPr="005D1516" w:rsidRDefault="005D1516" w:rsidP="005D1516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BB0767" w:rsidRPr="00BB0767" w:rsidRDefault="005D1516" w:rsidP="00BB0767">
      <w:pPr>
        <w:pStyle w:val="consplustitle"/>
        <w:shd w:val="clear" w:color="auto" w:fill="FFFFFF"/>
        <w:spacing w:before="0" w:beforeAutospacing="0" w:after="0" w:afterAutospacing="0" w:line="240" w:lineRule="atLeast"/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BB0767" w:rsidRPr="00BB0767">
        <w:rPr>
          <w:color w:val="000000"/>
          <w:sz w:val="28"/>
          <w:szCs w:val="28"/>
        </w:rPr>
        <w:t xml:space="preserve">исполнения администрацией </w:t>
      </w:r>
      <w:proofErr w:type="spellStart"/>
      <w:r w:rsidR="00BB0767" w:rsidRPr="00BB0767">
        <w:rPr>
          <w:color w:val="000000"/>
          <w:sz w:val="28"/>
          <w:szCs w:val="28"/>
        </w:rPr>
        <w:t>Сулукского</w:t>
      </w:r>
      <w:proofErr w:type="spellEnd"/>
      <w:r w:rsidR="00BB0767" w:rsidRPr="00BB0767">
        <w:rPr>
          <w:color w:val="000000"/>
          <w:sz w:val="28"/>
          <w:szCs w:val="28"/>
        </w:rPr>
        <w:t xml:space="preserve"> сельского  поселения муниципальной функции  «Проведения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</w:t>
      </w:r>
      <w:proofErr w:type="spellStart"/>
      <w:r w:rsidR="00BB0767" w:rsidRPr="00BB0767">
        <w:rPr>
          <w:color w:val="000000"/>
          <w:sz w:val="28"/>
          <w:szCs w:val="28"/>
        </w:rPr>
        <w:t>Сулукского</w:t>
      </w:r>
      <w:proofErr w:type="spellEnd"/>
      <w:r w:rsidR="00BB0767" w:rsidRPr="00BB0767">
        <w:rPr>
          <w:color w:val="000000"/>
          <w:sz w:val="28"/>
          <w:szCs w:val="28"/>
        </w:rPr>
        <w:t xml:space="preserve"> </w:t>
      </w:r>
      <w:r w:rsidR="00BB0767">
        <w:rPr>
          <w:color w:val="000000"/>
          <w:sz w:val="28"/>
          <w:szCs w:val="28"/>
        </w:rPr>
        <w:t>сельского  поселения»</w:t>
      </w:r>
    </w:p>
    <w:p w:rsidR="00474308" w:rsidRPr="005D1516" w:rsidRDefault="00474308" w:rsidP="00BB0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308" w:rsidRPr="0069085B" w:rsidRDefault="00474308" w:rsidP="00BB076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6908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9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</w:t>
      </w:r>
      <w:r w:rsidR="00BB07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9085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BB0767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69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0767" w:rsidRPr="00BB076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66FA0" w:rsidRPr="0069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633C" w:rsidRPr="0069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F14025">
        <w:rPr>
          <w:rFonts w:ascii="Times New Roman" w:hAnsi="Times New Roman" w:cs="Times New Roman"/>
          <w:color w:val="000000" w:themeColor="text1"/>
          <w:sz w:val="28"/>
          <w:szCs w:val="28"/>
        </w:rPr>
        <w:t>Сулукского</w:t>
      </w:r>
      <w:proofErr w:type="spellEnd"/>
      <w:r w:rsidR="00B1633C" w:rsidRPr="0069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1633C" w:rsidRPr="0069085B" w:rsidRDefault="00B1633C" w:rsidP="00BB076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85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474308" w:rsidRPr="00BB0767" w:rsidRDefault="00474308" w:rsidP="00BB076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административный </w:t>
      </w:r>
      <w:hyperlink w:anchor="P33" w:history="1">
        <w:r w:rsidRPr="0069085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69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767" w:rsidRPr="00BB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администрацией </w:t>
      </w:r>
      <w:proofErr w:type="spellStart"/>
      <w:r w:rsidR="00BB0767" w:rsidRPr="00BB0767">
        <w:rPr>
          <w:rFonts w:ascii="Times New Roman" w:hAnsi="Times New Roman" w:cs="Times New Roman"/>
          <w:color w:val="000000" w:themeColor="text1"/>
          <w:sz w:val="28"/>
          <w:szCs w:val="28"/>
        </w:rPr>
        <w:t>Сулукского</w:t>
      </w:r>
      <w:proofErr w:type="spellEnd"/>
      <w:r w:rsidR="00BB0767" w:rsidRPr="00BB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поселения муниципальной функции  «Проведения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</w:t>
      </w:r>
      <w:proofErr w:type="spellStart"/>
      <w:r w:rsidR="00BB0767" w:rsidRPr="00BB0767">
        <w:rPr>
          <w:rFonts w:ascii="Times New Roman" w:hAnsi="Times New Roman" w:cs="Times New Roman"/>
          <w:color w:val="000000" w:themeColor="text1"/>
          <w:sz w:val="28"/>
          <w:szCs w:val="28"/>
        </w:rPr>
        <w:t>Сулукского</w:t>
      </w:r>
      <w:proofErr w:type="spellEnd"/>
      <w:r w:rsidR="00BB0767" w:rsidRPr="00BB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поселения</w:t>
      </w:r>
      <w:r w:rsidR="00B25B7D" w:rsidRPr="00BB07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4D0C" w:rsidRPr="00AC4D0C" w:rsidRDefault="00AC4D0C" w:rsidP="00BB07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0C">
        <w:rPr>
          <w:rFonts w:ascii="Times New Roman" w:hAnsi="Times New Roman" w:cs="Times New Roman"/>
          <w:sz w:val="28"/>
          <w:szCs w:val="28"/>
        </w:rPr>
        <w:t>2.Контроль за выполнением настоящего постановления оставляю за собой.</w:t>
      </w:r>
    </w:p>
    <w:p w:rsidR="00AC4D0C" w:rsidRPr="00AC4D0C" w:rsidRDefault="00AC4D0C" w:rsidP="00BB0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D0C"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после его официального опубликования (обнародования).</w:t>
      </w:r>
    </w:p>
    <w:p w:rsidR="00474308" w:rsidRDefault="00474308" w:rsidP="00BB0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21A" w:rsidRDefault="00C8021A" w:rsidP="00BB0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21A" w:rsidRPr="005D1516" w:rsidRDefault="00C8021A" w:rsidP="00BB0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6A7" w:rsidRDefault="00474308" w:rsidP="00BB0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5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36A7">
        <w:rPr>
          <w:rFonts w:ascii="Times New Roman" w:hAnsi="Times New Roman" w:cs="Times New Roman"/>
          <w:sz w:val="28"/>
          <w:szCs w:val="28"/>
        </w:rPr>
        <w:t>Сулукского                                                                               С.П. Рябов</w:t>
      </w:r>
    </w:p>
    <w:p w:rsidR="00474308" w:rsidRPr="005D1516" w:rsidRDefault="00F036A7" w:rsidP="00BB0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4308" w:rsidRPr="005D1516">
        <w:rPr>
          <w:rFonts w:ascii="Times New Roman" w:hAnsi="Times New Roman" w:cs="Times New Roman"/>
          <w:sz w:val="28"/>
          <w:szCs w:val="28"/>
        </w:rPr>
        <w:t>поселения</w:t>
      </w:r>
      <w:r w:rsidRPr="00F03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74308" w:rsidRPr="005D1516" w:rsidRDefault="00474308" w:rsidP="00BB0767">
      <w:pPr>
        <w:jc w:val="both"/>
      </w:pPr>
    </w:p>
    <w:p w:rsidR="00474308" w:rsidRPr="005D1516" w:rsidRDefault="00474308" w:rsidP="005D15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AF7" w:rsidRDefault="00644AF7" w:rsidP="00BB0767">
      <w:pPr>
        <w:pStyle w:val="a6"/>
        <w:rPr>
          <w:rFonts w:eastAsiaTheme="minorEastAsia"/>
          <w:color w:val="auto"/>
          <w:sz w:val="28"/>
          <w:szCs w:val="28"/>
        </w:rPr>
      </w:pPr>
    </w:p>
    <w:p w:rsidR="00BB0767" w:rsidRPr="00644AF7" w:rsidRDefault="00BB0767" w:rsidP="00BB0767">
      <w:pPr>
        <w:pStyle w:val="a6"/>
        <w:rPr>
          <w:rFonts w:eastAsiaTheme="minorEastAsia"/>
          <w:color w:val="auto"/>
          <w:sz w:val="28"/>
          <w:szCs w:val="28"/>
        </w:rPr>
      </w:pPr>
      <w:r w:rsidRPr="00644AF7">
        <w:rPr>
          <w:rFonts w:eastAsiaTheme="minorEastAsia"/>
          <w:color w:val="auto"/>
          <w:sz w:val="28"/>
          <w:szCs w:val="28"/>
        </w:rPr>
        <w:lastRenderedPageBreak/>
        <w:t xml:space="preserve">Утвержден </w:t>
      </w:r>
    </w:p>
    <w:p w:rsidR="00BB0767" w:rsidRPr="00644AF7" w:rsidRDefault="00BB0767" w:rsidP="00BB0767">
      <w:pPr>
        <w:pStyle w:val="a6"/>
        <w:rPr>
          <w:rFonts w:eastAsiaTheme="minorEastAsia"/>
          <w:color w:val="auto"/>
          <w:sz w:val="28"/>
          <w:szCs w:val="28"/>
        </w:rPr>
      </w:pPr>
      <w:r w:rsidRPr="00644AF7">
        <w:rPr>
          <w:rFonts w:eastAsiaTheme="minorEastAsia"/>
          <w:color w:val="auto"/>
          <w:sz w:val="28"/>
          <w:szCs w:val="28"/>
        </w:rPr>
        <w:t>постановлением администрации</w:t>
      </w:r>
    </w:p>
    <w:p w:rsidR="00BB0767" w:rsidRPr="00644AF7" w:rsidRDefault="00BB0767" w:rsidP="00BB0767">
      <w:pPr>
        <w:pStyle w:val="a6"/>
        <w:rPr>
          <w:rFonts w:eastAsiaTheme="minorEastAsia"/>
          <w:color w:val="auto"/>
          <w:sz w:val="28"/>
          <w:szCs w:val="28"/>
        </w:rPr>
      </w:pPr>
      <w:proofErr w:type="spellStart"/>
      <w:r w:rsidRPr="00644AF7">
        <w:rPr>
          <w:rFonts w:eastAsiaTheme="minorEastAsia"/>
          <w:color w:val="auto"/>
          <w:sz w:val="28"/>
          <w:szCs w:val="28"/>
        </w:rPr>
        <w:t>Сулукского</w:t>
      </w:r>
      <w:proofErr w:type="spellEnd"/>
      <w:r w:rsidRPr="00644AF7">
        <w:rPr>
          <w:rFonts w:eastAsiaTheme="minorEastAsia"/>
          <w:color w:val="auto"/>
          <w:sz w:val="28"/>
          <w:szCs w:val="28"/>
        </w:rPr>
        <w:t xml:space="preserve"> сельского поселения </w:t>
      </w:r>
    </w:p>
    <w:p w:rsidR="00BB0767" w:rsidRPr="00644AF7" w:rsidRDefault="00BB0767" w:rsidP="00BB0767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 xml:space="preserve"> от 06.12.2018 г. № 49</w:t>
      </w:r>
    </w:p>
    <w:p w:rsidR="00BB0767" w:rsidRPr="00644AF7" w:rsidRDefault="00BB0767" w:rsidP="00BB0767">
      <w:pPr>
        <w:pStyle w:val="consplustitle"/>
        <w:shd w:val="clear" w:color="auto" w:fill="FFFFFF"/>
        <w:spacing w:before="0" w:beforeAutospacing="0" w:after="0" w:afterAutospacing="0" w:line="240" w:lineRule="atLeast"/>
        <w:ind w:left="851" w:right="849"/>
        <w:jc w:val="center"/>
        <w:rPr>
          <w:rFonts w:eastAsiaTheme="minorEastAsia"/>
          <w:sz w:val="28"/>
          <w:szCs w:val="28"/>
        </w:rPr>
      </w:pPr>
    </w:p>
    <w:p w:rsidR="00BB0767" w:rsidRPr="00644AF7" w:rsidRDefault="00BB0767" w:rsidP="00BB0767">
      <w:pPr>
        <w:pStyle w:val="a8"/>
        <w:snapToGrid w:val="0"/>
        <w:spacing w:before="0" w:after="0" w:line="276" w:lineRule="auto"/>
        <w:jc w:val="center"/>
        <w:rPr>
          <w:rFonts w:ascii="Times New Roman" w:eastAsiaTheme="minorEastAsia" w:hAnsi="Times New Roman" w:cs="Times New Roman"/>
          <w:kern w:val="0"/>
          <w:lang w:eastAsia="ru-RU"/>
        </w:rPr>
      </w:pPr>
      <w:r w:rsidRPr="00644AF7">
        <w:rPr>
          <w:rFonts w:ascii="Times New Roman" w:eastAsiaTheme="minorEastAsia" w:hAnsi="Times New Roman" w:cs="Times New Roman"/>
          <w:kern w:val="0"/>
          <w:lang w:eastAsia="ru-RU"/>
        </w:rPr>
        <w:t>АДМИНИСТРАТИВНЫЙ РЕГЛАМЕНТ</w:t>
      </w:r>
    </w:p>
    <w:p w:rsidR="00BB0767" w:rsidRPr="00644AF7" w:rsidRDefault="00BB0767" w:rsidP="00BB0767">
      <w:pPr>
        <w:pStyle w:val="consplustitle"/>
        <w:shd w:val="clear" w:color="auto" w:fill="FFFFFF"/>
        <w:spacing w:before="0" w:beforeAutospacing="0" w:after="0" w:afterAutospacing="0" w:line="240" w:lineRule="atLeast"/>
        <w:ind w:right="-5"/>
        <w:jc w:val="center"/>
        <w:rPr>
          <w:rFonts w:eastAsiaTheme="minorEastAsia"/>
          <w:sz w:val="28"/>
          <w:szCs w:val="28"/>
        </w:rPr>
      </w:pPr>
      <w:r w:rsidRPr="00644AF7">
        <w:rPr>
          <w:rFonts w:eastAsiaTheme="minorEastAsia"/>
          <w:sz w:val="28"/>
          <w:szCs w:val="28"/>
        </w:rPr>
        <w:t xml:space="preserve">исполнения администрацией </w:t>
      </w:r>
      <w:proofErr w:type="spellStart"/>
      <w:r w:rsidRPr="00644AF7">
        <w:rPr>
          <w:rFonts w:eastAsiaTheme="minorEastAsia"/>
          <w:sz w:val="28"/>
          <w:szCs w:val="28"/>
        </w:rPr>
        <w:t>Сулукского</w:t>
      </w:r>
      <w:proofErr w:type="spellEnd"/>
      <w:r w:rsidRPr="00644AF7">
        <w:rPr>
          <w:rFonts w:eastAsiaTheme="minorEastAsia"/>
          <w:sz w:val="28"/>
          <w:szCs w:val="28"/>
        </w:rPr>
        <w:t xml:space="preserve"> сельского  поселения муниципальной функции  «Проведения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</w:t>
      </w:r>
      <w:proofErr w:type="spellStart"/>
      <w:r w:rsidRPr="00644AF7">
        <w:rPr>
          <w:rFonts w:eastAsiaTheme="minorEastAsia"/>
          <w:sz w:val="28"/>
          <w:szCs w:val="28"/>
        </w:rPr>
        <w:t>Сулукского</w:t>
      </w:r>
      <w:proofErr w:type="spellEnd"/>
      <w:r w:rsidRPr="00644AF7">
        <w:rPr>
          <w:rFonts w:eastAsiaTheme="minorEastAsia"/>
          <w:sz w:val="28"/>
          <w:szCs w:val="28"/>
        </w:rPr>
        <w:t xml:space="preserve"> сельского  поселения </w:t>
      </w:r>
    </w:p>
    <w:p w:rsidR="00BB0767" w:rsidRPr="00644AF7" w:rsidRDefault="00BB0767" w:rsidP="00BB0767">
      <w:pPr>
        <w:shd w:val="clear" w:color="auto" w:fill="FFFFFF"/>
        <w:spacing w:after="225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0767" w:rsidRPr="00644AF7" w:rsidRDefault="00BB0767" w:rsidP="00BB07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Статья 1.  Общие положения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 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1.1. Административный регламент проведения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Административный регламент) разработан в целях повышения качества и эффективности проверок, проводимых по соблюдению обязательных требований, установленных в отношении муниципального жилищного фонда федеральными законами и законами Хабаровского края, а также муниципальными правовыми актами в области жилищных отношений и определяет сроки и последовательность действий (административных процедур) при осуществлении полномочий по муниципальному жилищному контролю.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1.2. Функция по проведению проверок граждан, юридических лиц и индивидуальных предпринимателей при осуществлении муниципального жилищного контроля осуществляется в соответствии с: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-Федеральным законом от 6 октября 2003года N 131-ФЗ "Об общих принципах организации местного самоуправления в Российской Федерации";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lastRenderedPageBreak/>
        <w:tab/>
        <w:t>-Федеральным законом от 10 января 2002 года N 7-ФЗ "Об охране окружающей среды";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-Федеральным законом от 24 июня 1998 года N 89-ФЗ "Об отходах производства и потребления";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-Федеральным законом от 30 марта 1999 года N 52-ФЗ "О санитарно-эпидемиологическом благополучии населения";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-Федеральным законом от 21 июля 2007 года N 185-ФЗ "О Фонде содействия реформированию жилищно-коммунального хозяйства";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-Постановлением Правительства Российской Федерации от 13 августа 2006    года    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-Постановлением Правительства Российской Федерации от 23 мая 2006  года   N 307 "О порядке предоставления коммунальных услуг гражданам";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-Постановлением Правительства Российской Федерации от 23 мая 2006  года   N 306 "Об утверждении Правил установления и определения нормативов потребления коммунальных услуг";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-Постановлением Правительства Российской Федерации от 28 января 2006  года    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-Постановлением Государственного комитета Российской Федерации по строительству и жилищно-коммунальному комплексу от 27 сентября 2003 года  N 170 "Об утверждении Правил и норм технической эксплуатации жилищного фонда";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-Постановлением Правительства Российской Федерации от 12 февраля 1999  года N 167 "Об утверждении Правил пользования системами коммунального водоснабжения и канализации в Российской Федерации";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lastRenderedPageBreak/>
        <w:tab/>
        <w:t>-Постановлением Правительства Российской Федерации от 14 июля 2008  года     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</w:t>
      </w:r>
      <w:hyperlink r:id="rId7" w:history="1">
        <w:r w:rsidRPr="00644AF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44AF7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1.3. Перечень должностных лиц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поселения, обладающих полномочиями исполнять функцию по муниципальному жилищному контролю, утверждается распоряжением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1.4. Результатом исполнения муниципальной функции является выявление факта (отсутствия факта) нарушения использования жилищного фонда на территории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"/>
      <w:r w:rsidRPr="00644AF7">
        <w:rPr>
          <w:rFonts w:ascii="Times New Roman" w:hAnsi="Times New Roman" w:cs="Times New Roman"/>
          <w:sz w:val="28"/>
          <w:szCs w:val="28"/>
        </w:rPr>
        <w:tab/>
        <w:t xml:space="preserve">1.4.1. По результатам исполнения муниципальной функции составляется: 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-акт проверки; 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-предписание юридическому лицу, индивидуальному предпринимателю об устранении выявленных нарушений (в случае выявления факта нарушения).</w:t>
      </w:r>
      <w:bookmarkEnd w:id="1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2"/>
      <w:r w:rsidRPr="00644AF7">
        <w:rPr>
          <w:rFonts w:ascii="Times New Roman" w:hAnsi="Times New Roman" w:cs="Times New Roman"/>
          <w:sz w:val="28"/>
          <w:szCs w:val="28"/>
        </w:rPr>
        <w:t> </w:t>
      </w:r>
      <w:bookmarkEnd w:id="2"/>
      <w:r w:rsidRPr="00644AF7">
        <w:rPr>
          <w:rFonts w:ascii="Times New Roman" w:hAnsi="Times New Roman" w:cs="Times New Roman"/>
          <w:sz w:val="28"/>
          <w:szCs w:val="28"/>
        </w:rPr>
        <w:tab/>
        <w:t>1.4.2. В случае если при получении информации установлены нарушения, представляющие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уполномоченный орган принимает меры по недопущению причинения вреда или прекращению его причинения.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1.5.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ответственности.</w:t>
      </w:r>
    </w:p>
    <w:p w:rsidR="00BB0767" w:rsidRPr="00644AF7" w:rsidRDefault="00BB0767" w:rsidP="00BB076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644AF7">
        <w:rPr>
          <w:rFonts w:eastAsiaTheme="minorEastAsia"/>
          <w:sz w:val="28"/>
          <w:szCs w:val="28"/>
        </w:rPr>
        <w:tab/>
        <w:t>1.6. Требования должностных лиц, осуществляющих муниципальный жилищный контроль по вопросам, входящим в их компетенцию, подлежат обязательному исполнению в установленные сроки собственниками жилых помещений.</w:t>
      </w:r>
    </w:p>
    <w:p w:rsidR="00BB0767" w:rsidRPr="00644AF7" w:rsidRDefault="00BB0767" w:rsidP="00BB0767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644AF7">
        <w:rPr>
          <w:rFonts w:eastAsiaTheme="minorEastAsia"/>
          <w:sz w:val="28"/>
          <w:szCs w:val="28"/>
        </w:rPr>
        <w:lastRenderedPageBreak/>
        <w:tab/>
        <w:t>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Хабаровского края.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1.7. В своей деятельности специалист, осуществляющий муниципальный жилищный контроль руководствуются Конституцией Российской Федерации, Жилищным Кодексом Российской Федерации, Федеральными Законами, Законами субъекта Федерации, постановлениями и распоряжениями Правительства Российской Федерации, актами органа местного самоуправления, в том числе определяющими порядок проведения муниципального жилищного контроля.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1.8. Специалист, осуществляющий муниципальный жилищный контроль является должностным лицом, осуществляющим свою деятельность во взаимодействии с органами государственного жилищный контроля, органами исполнительной власти, организациями и общественными объединениями, а также гражданами.</w:t>
      </w:r>
    </w:p>
    <w:p w:rsidR="00BB0767" w:rsidRPr="00644AF7" w:rsidRDefault="00BB0767" w:rsidP="00644AF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 2. Требования к порядку исполнения муниципальной функции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 </w:t>
      </w:r>
      <w:bookmarkStart w:id="3" w:name="sub_21"/>
      <w:r w:rsidRPr="00644AF7">
        <w:rPr>
          <w:rFonts w:ascii="Times New Roman" w:hAnsi="Times New Roman" w:cs="Times New Roman"/>
          <w:sz w:val="28"/>
          <w:szCs w:val="28"/>
        </w:rPr>
        <w:tab/>
        <w:t>2.1. Порядок информирования о правилах исполнения муниципальной функции. Информацию о порядке исполнения муниципальной функции можно получить:</w:t>
      </w:r>
      <w:bookmarkEnd w:id="3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1"/>
      <w:r w:rsidRPr="00644AF7">
        <w:rPr>
          <w:rFonts w:ascii="Times New Roman" w:hAnsi="Times New Roman" w:cs="Times New Roman"/>
          <w:sz w:val="28"/>
          <w:szCs w:val="28"/>
        </w:rPr>
        <w:tab/>
        <w:t xml:space="preserve">2.1.1. Муниципальная услуга предоставляется специалистом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специалист администрации), по адресу: 682088, Хабаровский край,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>, улица Ленина, д. 12  (режим работы:  понедельник-пятница  с 9-00 по 17-00, перерыв с 13-00 до 14-00. Выходные дни: суббота, воскресенье).</w:t>
      </w:r>
      <w:bookmarkEnd w:id="4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2"/>
      <w:r w:rsidRPr="00644AF7">
        <w:rPr>
          <w:rFonts w:ascii="Times New Roman" w:hAnsi="Times New Roman" w:cs="Times New Roman"/>
          <w:sz w:val="28"/>
          <w:szCs w:val="28"/>
        </w:rPr>
        <w:tab/>
        <w:t xml:space="preserve">2.1.2. С использованием средств телефонной связи: 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телефон специалиста: 8(42149)</w:t>
      </w:r>
      <w:bookmarkEnd w:id="5"/>
      <w:r w:rsidRPr="00644AF7">
        <w:rPr>
          <w:rFonts w:ascii="Times New Roman" w:hAnsi="Times New Roman" w:cs="Times New Roman"/>
          <w:sz w:val="28"/>
          <w:szCs w:val="28"/>
        </w:rPr>
        <w:t xml:space="preserve"> 34-5-36</w:t>
      </w:r>
      <w:r w:rsidRPr="00644AF7">
        <w:rPr>
          <w:rFonts w:ascii="Times New Roman" w:hAnsi="Times New Roman" w:cs="Times New Roman"/>
          <w:sz w:val="28"/>
          <w:szCs w:val="28"/>
        </w:rPr>
        <w:tab/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2.1.3. Информирование заинтересованных лиц по вопросам исполнения муниципальной функции осуществляется в устной или письменной форме.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Предоставление информации об исполнении муниципальной функции осуществляется непосредственно по адресу расположения специалиста, по телефону, с помощью факсимильной связи, посредством публикаций в СМИ, а также посредством издания распоряжения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  <w:bookmarkStart w:id="6" w:name="sub_22"/>
      <w:bookmarkEnd w:id="6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2.2. Сроки исполнения муниципальной функции.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1"/>
      <w:r w:rsidRPr="00644AF7">
        <w:rPr>
          <w:rFonts w:ascii="Times New Roman" w:hAnsi="Times New Roman" w:cs="Times New Roman"/>
          <w:sz w:val="28"/>
          <w:szCs w:val="28"/>
        </w:rPr>
        <w:lastRenderedPageBreak/>
        <w:tab/>
        <w:t>2.2.1. Срок исполнения муниципальной функции - ежедневно в рабочие дни.</w:t>
      </w:r>
      <w:bookmarkEnd w:id="7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2"/>
      <w:r w:rsidRPr="00644AF7">
        <w:rPr>
          <w:rFonts w:ascii="Times New Roman" w:hAnsi="Times New Roman" w:cs="Times New Roman"/>
          <w:sz w:val="28"/>
          <w:szCs w:val="28"/>
        </w:rPr>
        <w:tab/>
        <w:t>2.2.2.Срок проведения проверки, исчисляемый от даты, указанной в распоряжении о проведении проверки, не должен превышать двадцать рабочих дней.</w:t>
      </w:r>
      <w:bookmarkEnd w:id="8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3"/>
      <w:r w:rsidRPr="00644AF7">
        <w:rPr>
          <w:rFonts w:ascii="Times New Roman" w:hAnsi="Times New Roman" w:cs="Times New Roman"/>
          <w:sz w:val="28"/>
          <w:szCs w:val="28"/>
        </w:rPr>
        <w:tab/>
        <w:t xml:space="preserve">2.2.3.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в год.</w:t>
      </w:r>
      <w:bookmarkEnd w:id="9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4"/>
      <w:r w:rsidRPr="00644AF7">
        <w:rPr>
          <w:rFonts w:ascii="Times New Roman" w:hAnsi="Times New Roman" w:cs="Times New Roman"/>
          <w:sz w:val="28"/>
          <w:szCs w:val="28"/>
        </w:rPr>
        <w:tab/>
        <w:t xml:space="preserve">2.2.4.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главой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(далее – глава администрации), на основании мотивированных предложений должностных лиц уполномоченного органа, проводящих выездную плановую проверку, но не более чем на двадцать рабочих дней, в отношении малых предприятий,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  <w:bookmarkEnd w:id="10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5"/>
      <w:r w:rsidRPr="00644AF7">
        <w:rPr>
          <w:rFonts w:ascii="Times New Roman" w:hAnsi="Times New Roman" w:cs="Times New Roman"/>
          <w:sz w:val="28"/>
          <w:szCs w:val="28"/>
        </w:rPr>
        <w:tab/>
        <w:t>2.2.5. Срок проведения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 юридического лица.</w:t>
      </w:r>
      <w:bookmarkEnd w:id="11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6"/>
      <w:r w:rsidRPr="00644AF7">
        <w:rPr>
          <w:rFonts w:ascii="Times New Roman" w:hAnsi="Times New Roman" w:cs="Times New Roman"/>
          <w:sz w:val="28"/>
          <w:szCs w:val="28"/>
        </w:rPr>
        <w:tab/>
        <w:t>2.2.6. Плановые проверки проводятся не чаще чем один раз в три года.</w:t>
      </w:r>
      <w:bookmarkEnd w:id="12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r w:rsidRPr="00644AF7">
        <w:rPr>
          <w:rFonts w:ascii="Times New Roman" w:hAnsi="Times New Roman" w:cs="Times New Roman"/>
          <w:sz w:val="28"/>
          <w:szCs w:val="28"/>
        </w:rPr>
        <w:tab/>
        <w:t>2.3. Перечень оснований для приостановления исполнения муниципальной функции либо отказа в исполнении муниципальной функции.</w:t>
      </w:r>
      <w:bookmarkEnd w:id="13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1"/>
      <w:r w:rsidRPr="00644AF7">
        <w:rPr>
          <w:rFonts w:ascii="Times New Roman" w:hAnsi="Times New Roman" w:cs="Times New Roman"/>
          <w:sz w:val="28"/>
          <w:szCs w:val="28"/>
        </w:rPr>
        <w:tab/>
        <w:t>2.3.1. Основаниями, при наличии которых исполнение муниципальной функции приостанавливается, законом не предусмотрено.</w:t>
      </w:r>
      <w:bookmarkEnd w:id="14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2"/>
      <w:r w:rsidRPr="00644AF7">
        <w:rPr>
          <w:rFonts w:ascii="Times New Roman" w:hAnsi="Times New Roman" w:cs="Times New Roman"/>
          <w:sz w:val="28"/>
          <w:szCs w:val="28"/>
        </w:rPr>
        <w:tab/>
        <w:t>2.3.2. Муниципальная функция не исполняется в случае установления факта проведения проверки соблюдения одних и тех же обязательных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контроля,</w:t>
      </w:r>
      <w:bookmarkEnd w:id="15"/>
      <w:r w:rsidRPr="00644AF7">
        <w:rPr>
          <w:rFonts w:ascii="Times New Roman" w:hAnsi="Times New Roman" w:cs="Times New Roman"/>
          <w:sz w:val="28"/>
          <w:szCs w:val="28"/>
        </w:rPr>
        <w:t xml:space="preserve"> поступления в уполномоченный орган обращений и заявлений, не </w:t>
      </w:r>
      <w:r w:rsidRPr="00644AF7">
        <w:rPr>
          <w:rFonts w:ascii="Times New Roman" w:hAnsi="Times New Roman" w:cs="Times New Roman"/>
          <w:sz w:val="28"/>
          <w:szCs w:val="28"/>
        </w:rPr>
        <w:lastRenderedPageBreak/>
        <w:t>позволяющих установить лицо, их направившее, а также обращений и заявлений, не содержащих сведения о фактах: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 возникновения угрозы причинения вреда жизни, здоровью граждан, вреда животным, окружающей среде, безопасности государства, а также угрозы чрезвычайных ситуаций природного и техногенного характера;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 решения прокуратуры об отказе в согласовании проведения внеплановой выездной проверки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4"/>
      <w:r w:rsidRPr="00644AF7">
        <w:rPr>
          <w:rFonts w:ascii="Times New Roman" w:hAnsi="Times New Roman" w:cs="Times New Roman"/>
          <w:sz w:val="28"/>
          <w:szCs w:val="28"/>
        </w:rPr>
        <w:t xml:space="preserve">            2.4. Исполнение муниципальной функции осуществляется на безвозмездной основе.</w:t>
      </w:r>
      <w:bookmarkEnd w:id="16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"/>
      <w:r w:rsidRPr="00644AF7">
        <w:rPr>
          <w:rFonts w:ascii="Times New Roman" w:hAnsi="Times New Roman" w:cs="Times New Roman"/>
          <w:sz w:val="28"/>
          <w:szCs w:val="28"/>
        </w:rPr>
        <w:tab/>
        <w:t>2.5. Требования к документам, предоставляемым субъектами проверки.</w:t>
      </w:r>
      <w:bookmarkEnd w:id="17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51"/>
      <w:r w:rsidRPr="00644AF7">
        <w:rPr>
          <w:rFonts w:ascii="Times New Roman" w:hAnsi="Times New Roman" w:cs="Times New Roman"/>
          <w:sz w:val="28"/>
          <w:szCs w:val="28"/>
        </w:rPr>
        <w:tab/>
        <w:t>2.5.1. Субъекты проверки при запросе предоставляют в администрацию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распоряжений органов государственного контроля (надзора), органов муниципального контроля, письменные пояснения.</w:t>
      </w:r>
      <w:bookmarkEnd w:id="18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52"/>
      <w:r w:rsidRPr="00644AF7">
        <w:rPr>
          <w:rFonts w:ascii="Times New Roman" w:hAnsi="Times New Roman" w:cs="Times New Roman"/>
          <w:sz w:val="28"/>
          <w:szCs w:val="28"/>
        </w:rPr>
        <w:tab/>
        <w:t>2.5.2. Перечень документов, предоставляемый субъектами проверки:</w:t>
      </w:r>
      <w:bookmarkEnd w:id="19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 учредительные документы юридического лица;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-свидетельства о государственной регистрации, постановке на учет в налоговом органе;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 решение о предоставлении земельного участка;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 свидетельства о государственной регистрации прав на земельный участок;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-договор аренды земельного участка (иной правоустанавливающий документ на земельный участок);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- иные документы, связанные с использованием земельных участков на территории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3"/>
      <w:r w:rsidRPr="00644AF7">
        <w:rPr>
          <w:rFonts w:ascii="Times New Roman" w:hAnsi="Times New Roman" w:cs="Times New Roman"/>
          <w:sz w:val="28"/>
          <w:szCs w:val="28"/>
        </w:rPr>
        <w:lastRenderedPageBreak/>
        <w:tab/>
        <w:t>2.5.3.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  <w:bookmarkEnd w:id="20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"/>
      <w:r w:rsidRPr="00644AF7">
        <w:rPr>
          <w:rFonts w:ascii="Times New Roman" w:hAnsi="Times New Roman" w:cs="Times New Roman"/>
          <w:sz w:val="28"/>
          <w:szCs w:val="28"/>
        </w:rPr>
        <w:tab/>
        <w:t>2.6. «Максимальный срок ожидания в очереди при подаче заявления (обращения) об исполнении муниципальной функции и при получении результата исполнении муниципальной функции не более 15 минут.</w:t>
      </w:r>
      <w:bookmarkEnd w:id="21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"/>
      <w:r w:rsidRPr="00644AF7">
        <w:rPr>
          <w:rFonts w:ascii="Times New Roman" w:hAnsi="Times New Roman" w:cs="Times New Roman"/>
          <w:sz w:val="28"/>
          <w:szCs w:val="28"/>
        </w:rPr>
        <w:tab/>
        <w:t>2.7. Регистрация заявления (обращения) об исполнении муниципальной функции осуществляется в день его подачи.</w:t>
      </w:r>
      <w:bookmarkEnd w:id="22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 </w:t>
      </w:r>
      <w:r w:rsidRPr="00644AF7">
        <w:rPr>
          <w:rFonts w:ascii="Times New Roman" w:hAnsi="Times New Roman" w:cs="Times New Roman"/>
          <w:sz w:val="28"/>
          <w:szCs w:val="28"/>
        </w:rPr>
        <w:tab/>
        <w:t>2.8. Место исполнения муниципальной функции невозможно определить, так как исполнение муниципальной функции носит выездной характер.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2.9. К показателям доступности и качества муниципальных услуг относится: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2.9.1. Соблюдение сроков предоставления муниципальной услуги.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2.9.2. Ресурсное обеспечение исполнения регламента.</w:t>
      </w:r>
    </w:p>
    <w:p w:rsidR="00BB0767" w:rsidRPr="00644AF7" w:rsidRDefault="00BB0767" w:rsidP="00BB0767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8"/>
          <w:szCs w:val="28"/>
        </w:rPr>
      </w:pPr>
      <w:r w:rsidRPr="00644AF7">
        <w:rPr>
          <w:rFonts w:eastAsiaTheme="minorEastAsia"/>
          <w:b w:val="0"/>
          <w:bCs w:val="0"/>
          <w:kern w:val="0"/>
          <w:sz w:val="28"/>
          <w:szCs w:val="28"/>
        </w:rPr>
        <w:t xml:space="preserve">3. Состав, последовательность и сроки выполнения </w:t>
      </w:r>
    </w:p>
    <w:p w:rsidR="00BB0767" w:rsidRPr="00644AF7" w:rsidRDefault="00BB0767" w:rsidP="00BB0767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8"/>
          <w:szCs w:val="28"/>
        </w:rPr>
      </w:pPr>
      <w:r w:rsidRPr="00644AF7">
        <w:rPr>
          <w:rFonts w:eastAsiaTheme="minorEastAsia"/>
          <w:b w:val="0"/>
          <w:bCs w:val="0"/>
          <w:kern w:val="0"/>
          <w:sz w:val="28"/>
          <w:szCs w:val="28"/>
        </w:rPr>
        <w:t>административных процедур, требования к порядку их исполнения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1. Функция по осуществлению контроля включает в себя следующие административные процедуры: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принятие решения о проведении проверки, при необходимости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подготовка проведения проверки и уведомление проверяемого гражданина, юридического лица или индивидуального предпринимателя;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проведение проверки в отношении гражданина, юридического лица или индивидуального предпринимателя;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оформление результатов проверки.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2. Проверка граждан, юридических лиц и индивидуальных предпринимателей проводится на основании распоряжения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lastRenderedPageBreak/>
        <w:tab/>
        <w:t>В распоряжении указываются: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номер и дата распоряжения о проведении проверки;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наименование органа (органов), осуществляющего (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>) проверку;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фамилия, имя, отчество и должность лица (лиц), уполномоченного(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>) на проведение проверки;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гражданина или индивидуального предпринимателя, в отношении которых проводится проверка;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цели, задачи, предмет проводимой проверки и срок ее проведения;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нормативные правовые акты, исполнение требований которых подлежит проверке;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перечень мероприятий по контролю и сроки их проведения;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гражданином, юридическим лицом или индивидуальным предпринимателем необходимо для достижения целей и задач проверки;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даты начала и окончания проверки;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проведения мероприятий по контролю.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3. В рамках проведения проверок граждан, юридических лиц и индивидуальных предпринимателей осуществляются: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визуальный осмотр объекта (объектов);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фотосъемка;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запрос документов;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работа с представленной документацией (изучение, анализ, формирование выводов и позиций).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4. О проведении плановой проверки юридическое лицо, индивидуальный предприниматель, гражданин уведомляются администрацией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не позднее чем в течение трех рабочих дней до начала ее проведения посредством направления копии </w:t>
      </w:r>
      <w:r w:rsidRPr="00644AF7">
        <w:rPr>
          <w:rFonts w:ascii="Times New Roman" w:hAnsi="Times New Roman" w:cs="Times New Roman"/>
          <w:sz w:val="28"/>
          <w:szCs w:val="28"/>
        </w:rPr>
        <w:lastRenderedPageBreak/>
        <w:t>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5. При выездной проверке, инспектор обязан предъявить служебное удостоверение, обязательно ознакомить руководителя или иное должностное лицо юридического лица, индивидуального предпринимателя, его уполномоченного представителя, гражданина или его уполномоченного представителя с распоряжением главы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6. Должностные лица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при проведении проверки граждан, юридических лиц и индивидуальных предпринимателей обязаны: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соблюдать законодательство Российской Федерации, права и законные интересы граждан, юридических лиц и индивидуальных предпринимателей;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проводить проверку на основании и в строгом соответствии с распоряжением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осуществлять проверку объектов (территории и помещения) граждан,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проверки, а в случае,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 </w:t>
      </w:r>
      <w:hyperlink r:id="rId8" w:history="1">
        <w:r w:rsidRPr="00644AF7">
          <w:rPr>
            <w:rFonts w:ascii="Times New Roman" w:hAnsi="Times New Roman" w:cs="Times New Roman"/>
            <w:sz w:val="28"/>
            <w:szCs w:val="28"/>
          </w:rPr>
          <w:t>чрезвычайных</w:t>
        </w:r>
      </w:hyperlink>
      <w:r w:rsidRPr="00644AF7">
        <w:rPr>
          <w:rFonts w:ascii="Times New Roman" w:hAnsi="Times New Roman" w:cs="Times New Roman"/>
          <w:sz w:val="28"/>
          <w:szCs w:val="28"/>
        </w:rPr>
        <w:t> ситуаций природного и </w:t>
      </w:r>
      <w:hyperlink r:id="rId9" w:history="1">
        <w:r w:rsidRPr="00644AF7">
          <w:rPr>
            <w:rFonts w:ascii="Times New Roman" w:hAnsi="Times New Roman" w:cs="Times New Roman"/>
            <w:sz w:val="28"/>
            <w:szCs w:val="28"/>
          </w:rPr>
          <w:t>техногенного</w:t>
        </w:r>
      </w:hyperlink>
      <w:r w:rsidRPr="00644AF7">
        <w:rPr>
          <w:rFonts w:ascii="Times New Roman" w:hAnsi="Times New Roman" w:cs="Times New Roman"/>
          <w:sz w:val="28"/>
          <w:szCs w:val="28"/>
        </w:rPr>
        <w:t xml:space="preserve"> характера или причинение вреда жизни, здоровью граждан, вреда животным, растениям, </w:t>
      </w:r>
      <w:hyperlink r:id="rId10" w:history="1">
        <w:r w:rsidRPr="00644AF7">
          <w:rPr>
            <w:rFonts w:ascii="Times New Roman" w:hAnsi="Times New Roman" w:cs="Times New Roman"/>
            <w:sz w:val="28"/>
            <w:szCs w:val="28"/>
          </w:rPr>
          <w:t>окружающей среде</w:t>
        </w:r>
      </w:hyperlink>
      <w:r w:rsidRPr="00644A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44AF7">
          <w:rPr>
            <w:rFonts w:ascii="Times New Roman" w:hAnsi="Times New Roman" w:cs="Times New Roman"/>
            <w:sz w:val="28"/>
            <w:szCs w:val="28"/>
          </w:rPr>
          <w:t>объектам культурного наследия</w:t>
        </w:r>
      </w:hyperlink>
      <w:r w:rsidRPr="00644A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4AF7">
          <w:rPr>
            <w:rFonts w:ascii="Times New Roman" w:hAnsi="Times New Roman" w:cs="Times New Roman"/>
            <w:sz w:val="28"/>
            <w:szCs w:val="28"/>
          </w:rPr>
          <w:t>(памятникам истории и культуры)</w:t>
        </w:r>
      </w:hyperlink>
      <w:r w:rsidRPr="00644AF7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государства, а также возникновение </w:t>
      </w:r>
      <w:hyperlink r:id="rId13" w:history="1">
        <w:r w:rsidRPr="00644AF7">
          <w:rPr>
            <w:rFonts w:ascii="Times New Roman" w:hAnsi="Times New Roman" w:cs="Times New Roman"/>
            <w:sz w:val="28"/>
            <w:szCs w:val="28"/>
          </w:rPr>
          <w:t>чрезвычайных</w:t>
        </w:r>
      </w:hyperlink>
      <w:r w:rsidRPr="00644AF7">
        <w:rPr>
          <w:rFonts w:ascii="Times New Roman" w:hAnsi="Times New Roman" w:cs="Times New Roman"/>
          <w:sz w:val="28"/>
          <w:szCs w:val="28"/>
        </w:rPr>
        <w:t xml:space="preserve"> ситуаций природного и </w:t>
      </w:r>
      <w:hyperlink r:id="rId14" w:history="1">
        <w:r w:rsidRPr="00644AF7">
          <w:rPr>
            <w:rFonts w:ascii="Times New Roman" w:hAnsi="Times New Roman" w:cs="Times New Roman"/>
            <w:sz w:val="28"/>
            <w:szCs w:val="28"/>
          </w:rPr>
          <w:t>техногенного</w:t>
        </w:r>
      </w:hyperlink>
      <w:r w:rsidRPr="00644AF7">
        <w:rPr>
          <w:rFonts w:ascii="Times New Roman" w:hAnsi="Times New Roman" w:cs="Times New Roman"/>
          <w:sz w:val="28"/>
          <w:szCs w:val="28"/>
        </w:rPr>
        <w:t xml:space="preserve"> характера, копии документа о согласовании проведения проверки;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предоставлять должностным лицам юридического лица, гражданам, индивидуальным предпринимателям либо их представителям, присутствующим при проведении проверки, относящуюся к предмету проверки необходимую информацию;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знакомить должностных лиц юридического лица, гражданина и индивидуального предпринимателя либо их представителей с результатами проверки;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осуществлять запись в журнале проверок;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соблюдать сроки проведения проверки, установленные действующим законодательством Российской Федерации;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не требовать от юридического лица, индивидуального лица или гражданина документы и иные сведения, представление которых не предусмотрено действующим законодательством Российской Федерации;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 или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7. При проведении проверок: 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юридические лица обязаны обеспечить присутствие руководителей или уполномоченных представителей юридических лиц; 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граждане и индивидуальные предприниматели обязаны присутствовать или обеспечить присутствие уполномоченных представителей.</w:t>
      </w:r>
    </w:p>
    <w:p w:rsidR="00BB0767" w:rsidRPr="00644AF7" w:rsidRDefault="00BB0767" w:rsidP="00BB0767">
      <w:pPr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8. По результатам проверки граждан, юридических лиц и индивидуальных предпринимателей при осуществлении муниципального жилищного контроля составляется акт в двух экземплярах. Типовая </w:t>
      </w:r>
      <w:hyperlink r:id="rId15" w:history="1">
        <w:r w:rsidRPr="00644AF7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644AF7">
        <w:rPr>
          <w:rFonts w:ascii="Times New Roman" w:hAnsi="Times New Roman" w:cs="Times New Roman"/>
          <w:sz w:val="28"/>
          <w:szCs w:val="28"/>
        </w:rPr>
        <w:t xml:space="preserve"> акта проверки утверждена Приказом Минэкономразвития Российской Федерации от 30.09.2011 № 532.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9.Муниципальный инспектор в случае обнаружения нарушения жилищного</w:t>
      </w:r>
      <w:r w:rsidRPr="00644AF7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 </w:t>
      </w:r>
      <w:hyperlink r:id="rId16" w:history="1">
        <w:r w:rsidRPr="00644AF7">
          <w:rPr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644AF7">
        <w:rPr>
          <w:rFonts w:ascii="Times New Roman" w:hAnsi="Times New Roman" w:cs="Times New Roman"/>
          <w:sz w:val="28"/>
          <w:szCs w:val="28"/>
        </w:rPr>
        <w:t xml:space="preserve"> </w:t>
      </w:r>
      <w:r w:rsidRPr="00644AF7">
        <w:rPr>
          <w:rFonts w:ascii="Times New Roman" w:hAnsi="Times New Roman" w:cs="Times New Roman"/>
          <w:sz w:val="28"/>
          <w:szCs w:val="28"/>
        </w:rPr>
        <w:t>при наличии полномочий - составляет самостоятельно протокол и рассматривает дело об административном правонарушении, либо направляет в двухдневный срок материалы проверки, подтверждающие наличие нарушения жилищного законодательства в уполномоченные государственные органы, для рассмотрения и принятия решения.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10. Муниципальный инспектор осуществляет внеплановые проверки исполнения предписаний, вынесенных на основании материалов проверок, проведенных муниципальными инспекторами, в течение 7 дней с момента истечения срока устранения нарушения жилищного </w:t>
      </w:r>
      <w:hyperlink r:id="rId17" w:history="1">
        <w:r w:rsidRPr="00644AF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44AF7">
        <w:rPr>
          <w:rFonts w:ascii="Times New Roman" w:hAnsi="Times New Roman" w:cs="Times New Roman"/>
          <w:sz w:val="28"/>
          <w:szCs w:val="28"/>
        </w:rPr>
        <w:t>, установленного предписанием. По результатам проверки составляется </w:t>
      </w:r>
      <w:hyperlink r:id="rId18" w:history="1">
        <w:r w:rsidRPr="00644AF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644AF7">
        <w:rPr>
          <w:rFonts w:ascii="Times New Roman" w:hAnsi="Times New Roman" w:cs="Times New Roman"/>
          <w:sz w:val="28"/>
          <w:szCs w:val="28"/>
        </w:rPr>
        <w:t> в двух экземплярах. В целях подтверждения устранения нарушения жилищного законодательства к акту проверки прилагается информация, подтверждающая устранение нарушения жилищного законодательства. Данные об устранении нарушения жилищного законодательства направляются в двухдневный срок в уполномоченный государственный орган.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В случае отказа от устранения нарушений принимаются меры к привлечению виновного лица к установленной законодательством Российской Федерации ответственности.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11. 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</w:t>
      </w:r>
      <w:r w:rsidRPr="00644AF7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 поселения, должностные лица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 обязаны направить в соответствующие уполномоченные органы информацию (сведения) о таких нарушениях.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12. Муниципальный инспектор по жилищному контролю ведет учет проверок соблюдения жилищного законодательства. Все составляемые в ходе проверок документы и иная необходимая информация записываются в типовую Книгу проверок соблюдения жилищного </w:t>
      </w:r>
      <w:hyperlink r:id="rId19" w:history="1">
        <w:r w:rsidRPr="00644AF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44AF7">
        <w:rPr>
          <w:rFonts w:ascii="Times New Roman" w:hAnsi="Times New Roman" w:cs="Times New Roman"/>
          <w:sz w:val="28"/>
          <w:szCs w:val="28"/>
        </w:rPr>
        <w:t>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13.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порядке.</w:t>
      </w:r>
    </w:p>
    <w:p w:rsidR="00BB0767" w:rsidRPr="00644AF7" w:rsidRDefault="00BB0767" w:rsidP="00BB07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4.     Форма и порядок контроля за исполнением функции по проведению проверок граждан, юридических лиц и индивидуальных предпринимателей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1. Глава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либо по его поручению другое должностное лицо осуществляют контроль за совершением действий и принятием решений должностными лицами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при проведении проверок граждан, юридических лиц и индивидуальных предпринимателей.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 о проведенных проверках представляют ежеквартальный отчет.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 xml:space="preserve">2. Должностные лица администрации </w:t>
      </w: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BB0767" w:rsidRPr="00644AF7" w:rsidRDefault="00BB0767" w:rsidP="00644AF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 5. Досудебный (внесудебный) порядок обжалования решений и действий (без действия) органа, исполняющего муниципальную функцию,</w:t>
      </w:r>
      <w:r w:rsidRPr="00644AF7">
        <w:rPr>
          <w:rFonts w:ascii="Times New Roman" w:hAnsi="Times New Roman" w:cs="Times New Roman"/>
          <w:sz w:val="28"/>
          <w:szCs w:val="28"/>
        </w:rPr>
        <w:br/>
        <w:t>а также должностных лиц, муниципальных служащих</w:t>
      </w:r>
    </w:p>
    <w:p w:rsidR="00BB0767" w:rsidRPr="00644AF7" w:rsidRDefault="00BB0767" w:rsidP="00644AF7">
      <w:pPr>
        <w:shd w:val="clear" w:color="auto" w:fill="FFFFFF"/>
        <w:jc w:val="both"/>
        <w:rPr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 </w:t>
      </w:r>
      <w:bookmarkStart w:id="23" w:name="sub_1101"/>
      <w:r w:rsidRPr="00644AF7">
        <w:rPr>
          <w:sz w:val="28"/>
          <w:szCs w:val="28"/>
        </w:rPr>
        <w:tab/>
        <w:t>5.1. 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bookmarkEnd w:id="23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lastRenderedPageBreak/>
        <w:tab/>
        <w:t>5.2.Заявитель может обратиться с жалобой в том числе в следующих случаях: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101"/>
      <w:r w:rsidRPr="00644AF7"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  <w:bookmarkStart w:id="25" w:name="sub_110102"/>
      <w:bookmarkEnd w:id="24"/>
      <w:bookmarkEnd w:id="25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103"/>
      <w:r w:rsidRPr="00644AF7"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26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104"/>
      <w:r w:rsidRPr="00644AF7"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27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0105"/>
      <w:r w:rsidRPr="00644AF7">
        <w:rPr>
          <w:rFonts w:ascii="Times New Roman" w:hAnsi="Times New Roman" w:cs="Times New Roman"/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28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0106"/>
      <w:r w:rsidRPr="00644AF7"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29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0107"/>
      <w:r w:rsidRPr="00644AF7">
        <w:rPr>
          <w:rFonts w:ascii="Times New Roman" w:hAnsi="Times New Roman" w:cs="Times New Roman"/>
          <w:sz w:val="28"/>
          <w:szCs w:val="28"/>
        </w:rPr>
        <w:tab/>
        <w:t>7) отказ органа, предоставляющего муниципальную услугу, должностного лица органа, муниципальную услугу, в исправлении допущенных опечаток и ошибок в выданных в результате предоставления</w:t>
      </w:r>
      <w:bookmarkEnd w:id="30"/>
      <w:r w:rsidRPr="00644AF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исправлений.</w:t>
      </w:r>
    </w:p>
    <w:p w:rsidR="00BB0767" w:rsidRPr="00644AF7" w:rsidRDefault="00BB0767" w:rsidP="00BB0767">
      <w:pPr>
        <w:pStyle w:val="a10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bookmarkStart w:id="31" w:name="sub_1102"/>
      <w:r w:rsidRPr="00644AF7">
        <w:rPr>
          <w:rFonts w:eastAsiaTheme="minorEastAsia"/>
          <w:sz w:val="28"/>
          <w:szCs w:val="28"/>
        </w:rPr>
        <w:tab/>
        <w:t>5.3. Общие требования к порядку подачи и рассмотрения жалобы:</w:t>
      </w:r>
      <w:bookmarkEnd w:id="31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021"/>
      <w:r w:rsidRPr="00644AF7">
        <w:rPr>
          <w:rFonts w:ascii="Times New Roman" w:hAnsi="Times New Roman" w:cs="Times New Roman"/>
          <w:sz w:val="28"/>
          <w:szCs w:val="28"/>
        </w:rPr>
        <w:tab/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сельского  поселения, предоставляющего муниципальную услугу.</w:t>
      </w:r>
      <w:bookmarkEnd w:id="32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022"/>
      <w:r w:rsidRPr="00644AF7">
        <w:rPr>
          <w:rFonts w:ascii="Times New Roman" w:hAnsi="Times New Roman" w:cs="Times New Roman"/>
          <w:sz w:val="28"/>
          <w:szCs w:val="28"/>
        </w:rPr>
        <w:lastRenderedPageBreak/>
        <w:tab/>
        <w:t>2) Жалоба может быть направлена по почте, через многофункциональный центр, с использованием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33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3) Порядок подачи и рассмотрения жалоб на решения и действия (бездействие) органа предоставляющий муниципальную услугу устанавливается Правительством Российской Федерации.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ab/>
        <w:t>4) Особенности подачи и рассмотрения жалоб на решения и действия (бездействие) органа предоставляющий муниципальную услугу органов местного самоуправления и их должностных лиц, муниципальных служащих устанавливаются нормативными правовыми актами субъектов Российской Федерации и муниципальными правовыми актами.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025"/>
      <w:r w:rsidRPr="00644AF7">
        <w:rPr>
          <w:rFonts w:ascii="Times New Roman" w:hAnsi="Times New Roman" w:cs="Times New Roman"/>
          <w:sz w:val="28"/>
          <w:szCs w:val="28"/>
        </w:rPr>
        <w:tab/>
        <w:t>5.4. Жалоба должна содержать:</w:t>
      </w:r>
      <w:bookmarkEnd w:id="34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0251"/>
      <w:r w:rsidRPr="00644AF7">
        <w:rPr>
          <w:rFonts w:ascii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End w:id="35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0252"/>
      <w:r w:rsidRPr="00644AF7">
        <w:rPr>
          <w:rFonts w:ascii="Times New Roman" w:hAnsi="Times New Roman" w:cs="Times New Roman"/>
          <w:sz w:val="28"/>
          <w:szCs w:val="28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6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0253"/>
      <w:r w:rsidRPr="00644AF7">
        <w:rPr>
          <w:rFonts w:ascii="Times New Roman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End w:id="37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0254"/>
      <w:r w:rsidRPr="00644AF7">
        <w:rPr>
          <w:rFonts w:ascii="Times New Roman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  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38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026"/>
      <w:r w:rsidRPr="00644AF7">
        <w:rPr>
          <w:rFonts w:ascii="Times New Roman" w:hAnsi="Times New Roman" w:cs="Times New Roman"/>
          <w:sz w:val="28"/>
          <w:szCs w:val="28"/>
        </w:rPr>
        <w:tab/>
        <w:t>5.5. Жалоба, поступившая в орган, предоставляющий муниципальную услугу, подлежит рассмотрению должностным лицом, наделенным</w:t>
      </w:r>
      <w:bookmarkEnd w:id="39"/>
      <w:r w:rsidRPr="00644AF7">
        <w:rPr>
          <w:rFonts w:ascii="Times New Roman" w:hAnsi="Times New Roman" w:cs="Times New Roman"/>
          <w:sz w:val="28"/>
          <w:szCs w:val="28"/>
        </w:rPr>
        <w:t xml:space="preserve"> </w:t>
      </w:r>
      <w:r w:rsidRPr="00644AF7">
        <w:rPr>
          <w:rFonts w:ascii="Times New Roman" w:hAnsi="Times New Roman" w:cs="Times New Roman"/>
          <w:sz w:val="28"/>
          <w:szCs w:val="28"/>
        </w:rPr>
        <w:lastRenderedPageBreak/>
        <w:t>полномочиями по рассмотрению жалоб, в течение тридцати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027"/>
      <w:r w:rsidRPr="00644AF7">
        <w:rPr>
          <w:rFonts w:ascii="Times New Roman" w:hAnsi="Times New Roman" w:cs="Times New Roman"/>
          <w:sz w:val="28"/>
          <w:szCs w:val="28"/>
        </w:rPr>
        <w:tab/>
        <w:t>5.6. По результатам рассмотрения жалобы орган, предоставляющий муниципальную услугу, принимает одно из следующих решений:</w:t>
      </w:r>
      <w:bookmarkEnd w:id="40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0271"/>
      <w:r w:rsidRPr="00644AF7">
        <w:rPr>
          <w:rFonts w:ascii="Times New Roman" w:hAnsi="Times New Roman" w:cs="Times New Roman"/>
          <w:sz w:val="28"/>
          <w:szCs w:val="28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bookmarkEnd w:id="41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0272"/>
      <w:r w:rsidRPr="00644AF7">
        <w:rPr>
          <w:rFonts w:ascii="Times New Roman" w:hAnsi="Times New Roman" w:cs="Times New Roman"/>
          <w:sz w:val="28"/>
          <w:szCs w:val="28"/>
        </w:rPr>
        <w:tab/>
        <w:t>2) отказывает в удовлетворении жалобы.</w:t>
      </w:r>
      <w:bookmarkEnd w:id="42"/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028"/>
      <w:r w:rsidRPr="00644AF7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 </w:t>
      </w:r>
      <w:bookmarkEnd w:id="43"/>
      <w:r w:rsidRPr="00644AF7">
        <w:rPr>
          <w:rFonts w:ascii="Times New Roman" w:hAnsi="Times New Roman" w:cs="Times New Roman"/>
          <w:sz w:val="28"/>
          <w:szCs w:val="28"/>
        </w:rPr>
        <w:fldChar w:fldCharType="begin"/>
      </w:r>
      <w:r w:rsidRPr="00644AF7">
        <w:rPr>
          <w:rFonts w:ascii="Times New Roman" w:hAnsi="Times New Roman" w:cs="Times New Roman"/>
          <w:sz w:val="28"/>
          <w:szCs w:val="28"/>
        </w:rPr>
        <w:instrText xml:space="preserve"> HYPERLINK "http://zakon.scli.ru/ru/legal_texts/act_municipal_education/index.php?do4=document&amp;id4=98b4e152-ebc9-485b-a844-4a3e1e0eb77c" \l "sub_11027" </w:instrText>
      </w:r>
      <w:r w:rsidRPr="00644AF7">
        <w:rPr>
          <w:rFonts w:ascii="Times New Roman" w:hAnsi="Times New Roman" w:cs="Times New Roman"/>
          <w:sz w:val="28"/>
          <w:szCs w:val="28"/>
        </w:rPr>
        <w:fldChar w:fldCharType="separate"/>
      </w:r>
      <w:r w:rsidRPr="00644AF7">
        <w:rPr>
          <w:rFonts w:ascii="Times New Roman" w:hAnsi="Times New Roman" w:cs="Times New Roman"/>
          <w:sz w:val="28"/>
          <w:szCs w:val="28"/>
        </w:rPr>
        <w:t>части 5.6</w:t>
      </w:r>
      <w:r w:rsidRPr="00644AF7">
        <w:rPr>
          <w:rFonts w:ascii="Times New Roman" w:hAnsi="Times New Roman" w:cs="Times New Roman"/>
          <w:sz w:val="28"/>
          <w:szCs w:val="28"/>
        </w:rPr>
        <w:fldChar w:fldCharType="end"/>
      </w:r>
      <w:r w:rsidRPr="00644AF7">
        <w:rPr>
          <w:rFonts w:ascii="Times New Roman" w:hAnsi="Times New Roman" w:cs="Times New Roman"/>
          <w:sz w:val="28"/>
          <w:szCs w:val="28"/>
        </w:rPr>
        <w:t> 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0767" w:rsidRPr="00644AF7" w:rsidRDefault="00BB0767" w:rsidP="00BB076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029"/>
      <w:r w:rsidRPr="00644AF7">
        <w:rPr>
          <w:rFonts w:ascii="Times New Roman" w:hAnsi="Times New Roman" w:cs="Times New Roman"/>
          <w:sz w:val="28"/>
          <w:szCs w:val="28"/>
        </w:rPr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44"/>
    </w:p>
    <w:p w:rsidR="00BB0767" w:rsidRPr="00644AF7" w:rsidRDefault="00BB0767" w:rsidP="00BB07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__________</w:t>
      </w:r>
    </w:p>
    <w:p w:rsidR="00BB0767" w:rsidRPr="00644AF7" w:rsidRDefault="00BB0767" w:rsidP="00BB0767">
      <w:pPr>
        <w:rPr>
          <w:rFonts w:ascii="Times New Roman" w:hAnsi="Times New Roman" w:cs="Times New Roman"/>
          <w:sz w:val="28"/>
          <w:szCs w:val="28"/>
        </w:rPr>
      </w:pPr>
    </w:p>
    <w:p w:rsidR="00BB0767" w:rsidRPr="00644AF7" w:rsidRDefault="00BB0767" w:rsidP="00BB0767">
      <w:pPr>
        <w:rPr>
          <w:rFonts w:ascii="Times New Roman" w:hAnsi="Times New Roman" w:cs="Times New Roman"/>
          <w:sz w:val="28"/>
          <w:szCs w:val="28"/>
        </w:rPr>
      </w:pPr>
    </w:p>
    <w:p w:rsidR="00BB0767" w:rsidRPr="00644AF7" w:rsidRDefault="00BB0767" w:rsidP="00BB0767">
      <w:pPr>
        <w:rPr>
          <w:rFonts w:ascii="Times New Roman" w:hAnsi="Times New Roman" w:cs="Times New Roman"/>
          <w:sz w:val="28"/>
          <w:szCs w:val="28"/>
        </w:rPr>
      </w:pPr>
    </w:p>
    <w:p w:rsidR="00BB0767" w:rsidRPr="00644AF7" w:rsidRDefault="00BB0767" w:rsidP="00BB0767">
      <w:pPr>
        <w:rPr>
          <w:rFonts w:ascii="Times New Roman" w:hAnsi="Times New Roman" w:cs="Times New Roman"/>
          <w:sz w:val="28"/>
          <w:szCs w:val="28"/>
        </w:rPr>
      </w:pPr>
    </w:p>
    <w:p w:rsidR="00BB0767" w:rsidRPr="00644AF7" w:rsidRDefault="00BB0767" w:rsidP="00644AF7">
      <w:pPr>
        <w:tabs>
          <w:tab w:val="left" w:pos="-15422"/>
        </w:tabs>
        <w:snapToGrid w:val="0"/>
        <w:spacing w:line="240" w:lineRule="exac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0767" w:rsidRPr="00644AF7" w:rsidRDefault="00BB0767" w:rsidP="00644AF7">
      <w:pPr>
        <w:spacing w:line="240" w:lineRule="exact"/>
        <w:ind w:left="567" w:right="-11"/>
        <w:jc w:val="right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B0767" w:rsidRPr="00644AF7" w:rsidRDefault="00BB0767" w:rsidP="00644AF7">
      <w:pPr>
        <w:spacing w:line="240" w:lineRule="exact"/>
        <w:ind w:left="567" w:right="-11"/>
        <w:jc w:val="right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исполнения администрацией</w:t>
      </w:r>
    </w:p>
    <w:p w:rsidR="00BB0767" w:rsidRPr="00644AF7" w:rsidRDefault="00BB0767" w:rsidP="00644AF7">
      <w:pPr>
        <w:spacing w:line="240" w:lineRule="exact"/>
        <w:ind w:left="567" w:right="-1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4AF7">
        <w:rPr>
          <w:rFonts w:ascii="Times New Roman" w:hAnsi="Times New Roman" w:cs="Times New Roman"/>
          <w:sz w:val="28"/>
          <w:szCs w:val="28"/>
        </w:rPr>
        <w:t>Сулукского</w:t>
      </w:r>
      <w:proofErr w:type="spellEnd"/>
      <w:r w:rsidRPr="00644AF7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</w:p>
    <w:p w:rsidR="00BB0767" w:rsidRPr="00644AF7" w:rsidRDefault="00BB0767" w:rsidP="00644AF7">
      <w:pPr>
        <w:spacing w:line="240" w:lineRule="exact"/>
        <w:ind w:left="567" w:right="-11"/>
        <w:jc w:val="right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BB0767" w:rsidRPr="00644AF7" w:rsidRDefault="00BB0767" w:rsidP="00644AF7">
      <w:pPr>
        <w:spacing w:line="240" w:lineRule="exact"/>
        <w:ind w:left="567" w:right="-11"/>
        <w:jc w:val="right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>проведения проверок при осуществлении</w:t>
      </w:r>
    </w:p>
    <w:p w:rsidR="00BB0767" w:rsidRPr="00644AF7" w:rsidRDefault="00BB0767" w:rsidP="00644AF7">
      <w:pPr>
        <w:spacing w:line="240" w:lineRule="exact"/>
        <w:ind w:left="567" w:right="-11"/>
        <w:jc w:val="right"/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</w:p>
    <w:p w:rsidR="00BB0767" w:rsidRPr="00644AF7" w:rsidRDefault="00BB0767" w:rsidP="00644AF7">
      <w:pPr>
        <w:pStyle w:val="a9"/>
        <w:spacing w:after="0" w:line="240" w:lineRule="exact"/>
        <w:jc w:val="center"/>
        <w:rPr>
          <w:rFonts w:eastAsiaTheme="minorEastAsia"/>
          <w:sz w:val="28"/>
          <w:szCs w:val="28"/>
        </w:rPr>
      </w:pPr>
      <w:r w:rsidRPr="00644AF7">
        <w:rPr>
          <w:rFonts w:eastAsiaTheme="minorEastAsia"/>
          <w:sz w:val="28"/>
          <w:szCs w:val="28"/>
        </w:rPr>
        <w:t xml:space="preserve">Блок-схема </w:t>
      </w:r>
    </w:p>
    <w:p w:rsidR="00BB0767" w:rsidRPr="00644AF7" w:rsidRDefault="00BB0767" w:rsidP="00644AF7">
      <w:pPr>
        <w:pStyle w:val="consplustitle"/>
        <w:shd w:val="clear" w:color="auto" w:fill="FFFFFF"/>
        <w:spacing w:before="0" w:beforeAutospacing="0" w:after="0" w:afterAutospacing="0" w:line="240" w:lineRule="exact"/>
        <w:ind w:right="-5"/>
        <w:jc w:val="center"/>
        <w:rPr>
          <w:rFonts w:eastAsiaTheme="minorEastAsia"/>
          <w:sz w:val="28"/>
          <w:szCs w:val="28"/>
        </w:rPr>
      </w:pPr>
      <w:r w:rsidRPr="00644AF7">
        <w:rPr>
          <w:rFonts w:eastAsiaTheme="minorEastAsia"/>
          <w:sz w:val="28"/>
          <w:szCs w:val="28"/>
        </w:rPr>
        <w:t xml:space="preserve">исполнения администрацией </w:t>
      </w:r>
      <w:proofErr w:type="spellStart"/>
      <w:r w:rsidRPr="00644AF7">
        <w:rPr>
          <w:rFonts w:eastAsiaTheme="minorEastAsia"/>
          <w:sz w:val="28"/>
          <w:szCs w:val="28"/>
        </w:rPr>
        <w:t>Сулукского</w:t>
      </w:r>
      <w:proofErr w:type="spellEnd"/>
      <w:r w:rsidRPr="00644AF7">
        <w:rPr>
          <w:rFonts w:eastAsiaTheme="minorEastAsia"/>
          <w:sz w:val="28"/>
          <w:szCs w:val="28"/>
        </w:rPr>
        <w:t xml:space="preserve"> </w:t>
      </w:r>
      <w:r w:rsidRPr="00644AF7">
        <w:rPr>
          <w:rFonts w:eastAsiaTheme="minorEastAsia"/>
          <w:sz w:val="28"/>
          <w:szCs w:val="28"/>
        </w:rPr>
        <w:tab/>
        <w:t xml:space="preserve">сельского  поселения муниципальной функции «Проведения проверок граждан, юридических лиц и индивидуальных предпринимателей при осуществлении муниципального жилищного контроля должностными лицами администрации </w:t>
      </w:r>
      <w:proofErr w:type="spellStart"/>
      <w:r w:rsidRPr="00644AF7">
        <w:rPr>
          <w:rFonts w:eastAsiaTheme="minorEastAsia"/>
          <w:sz w:val="28"/>
          <w:szCs w:val="28"/>
        </w:rPr>
        <w:t>Сулукского</w:t>
      </w:r>
      <w:proofErr w:type="spellEnd"/>
      <w:r w:rsidRPr="00644AF7">
        <w:rPr>
          <w:rFonts w:eastAsiaTheme="minorEastAsia"/>
          <w:sz w:val="28"/>
          <w:szCs w:val="28"/>
        </w:rPr>
        <w:t xml:space="preserve"> сельского  поселения»</w:t>
      </w:r>
    </w:p>
    <w:p w:rsidR="00BB0767" w:rsidRPr="00644AF7" w:rsidRDefault="00BB0767" w:rsidP="00BB0767">
      <w:pPr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</w:r>
      <w:r w:rsidRPr="00644AF7">
        <w:rPr>
          <w:rFonts w:ascii="Times New Roman" w:hAnsi="Times New Roman" w:cs="Times New Roman"/>
          <w:sz w:val="28"/>
          <w:szCs w:val="28"/>
        </w:rPr>
        <w:pict>
          <v:group id="_x0000_s1061" style="width:489.8pt;height:491.05pt;mso-wrap-distance-left:0;mso-wrap-distance-right:0;mso-position-horizontal-relative:char;mso-position-vertical-relative:line" coordsize="9795,9820">
            <v:rect id="_x0000_s1062" style="position:absolute;width:9795;height:9820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277;top:218;width:3718;height:759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Составление ежегодного плана проведения проверок</w:t>
                    </w:r>
                  </w:p>
                </w:txbxContent>
              </v:textbox>
            </v:shape>
            <v:shape id="_x0000_s1064" type="#_x0000_t202" style="position:absolute;left:5297;top:257;width:4098;height:99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Обращение, заявление о фактах возникновения угрозы причинения вреда</w:t>
                    </w:r>
                  </w:p>
                </w:txbxContent>
              </v:textbox>
            </v:shape>
            <v:shape id="_x0000_s1065" type="#_x0000_t202" style="position:absolute;left:278;top:1658;width:3659;height:779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Распоряжение об утверждении плана проверок</w:t>
                    </w:r>
                  </w:p>
                </w:txbxContent>
              </v:textbox>
            </v:shape>
            <v:line id="_x0000_s1066" style="position:absolute;flip:x" from="2098,1097" to="2117,1636" strokeweight=".26mm">
              <v:stroke endarrow="block" joinstyle="miter"/>
            </v:line>
            <v:shape id="_x0000_s1067" type="#_x0000_t202" style="position:absolute;left:258;top:2857;width:3679;height:737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Согласование плана проверок с органами прокуратуры</w:t>
                    </w:r>
                  </w:p>
                </w:txbxContent>
              </v:textbox>
            </v:shape>
            <v:line id="_x0000_s1068" style="position:absolute" from="2098,2477" to="2098,2856" strokeweight=".26mm">
              <v:stroke endarrow="block" joinstyle="miter"/>
            </v:line>
            <v:shape id="_x0000_s1069" type="#_x0000_t202" style="position:absolute;left:258;top:4018;width:3659;height:759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Размещение плана проверок на сайте</w:t>
                    </w:r>
                  </w:p>
                </w:txbxContent>
              </v:textbox>
            </v:shape>
            <v:line id="_x0000_s1070" style="position:absolute" from="2098,3577" to="2098,3996" strokeweight=".26mm">
              <v:stroke endarrow="block" joinstyle="miter"/>
            </v:line>
            <v:shape id="_x0000_s1071" type="#_x0000_t202" style="position:absolute;left:5277;top:1677;width:4058;height:51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Поручение</w:t>
                    </w:r>
                  </w:p>
                </w:txbxContent>
              </v:textbox>
            </v:shape>
            <v:line id="_x0000_s1072" style="position:absolute" from="7318,1238" to="7318,1677" strokeweight=".26mm">
              <v:stroke endarrow="block" joinstyle="miter"/>
            </v:line>
            <v:shape id="_x0000_s1073" type="#_x0000_t202" style="position:absolute;left:237;top:5077;width:9238;height:57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Подготовка решения о проведении проверки</w:t>
                    </w:r>
                  </w:p>
                </w:txbxContent>
              </v:textbox>
            </v:shape>
            <v:line id="_x0000_s1074" style="position:absolute;flip:x" from="2018,4798" to="2037,5056" strokeweight=".26mm">
              <v:stroke endarrow="block" joinstyle="miter"/>
            </v:line>
            <v:line id="_x0000_s1075" style="position:absolute" from="7318,2217" to="7318,5076" strokeweight=".26mm">
              <v:stroke endarrow="block" joinstyle="miter"/>
            </v:line>
            <v:shape id="_x0000_s1076" type="#_x0000_t202" style="position:absolute;left:198;top:6138;width:3118;height:719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О проведении плановой проверки</w:t>
                    </w:r>
                  </w:p>
                </w:txbxContent>
              </v:textbox>
            </v:shape>
            <v:shape id="_x0000_s1077" type="#_x0000_t202" style="position:absolute;left:4078;top:6138;width:5218;height:539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О проведении внеплановой проверки</w:t>
                    </w:r>
                  </w:p>
                </w:txbxContent>
              </v:textbox>
            </v:shape>
            <v:line id="_x0000_s1078" style="position:absolute" from="1758,5677" to="1758,6096" strokeweight=".26mm">
              <v:stroke endarrow="block" joinstyle="miter"/>
            </v:line>
            <v:line id="_x0000_s1079" style="position:absolute" from="6698,5677" to="6698,6076" strokeweight=".26mm">
              <v:stroke endarrow="block" joinstyle="miter"/>
            </v:line>
            <v:shape id="_x0000_s1080" type="#_x0000_t202" style="position:absolute;left:4098;top:7257;width:2438;height:1079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Проверка исполнения предписания</w:t>
                    </w:r>
                  </w:p>
                </w:txbxContent>
              </v:textbox>
            </v:shape>
            <v:shape id="_x0000_s1081" type="#_x0000_t202" style="position:absolute;left:7058;top:7237;width:2219;height:1299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Проверка по обращению, заявлению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 xml:space="preserve">граждан </w:t>
                    </w:r>
                  </w:p>
                </w:txbxContent>
              </v:textbox>
            </v:shape>
            <v:line id="_x0000_s1082" style="position:absolute" from="5318,6665" to="5318,7204" strokeweight=".26mm">
              <v:stroke endarrow="block" joinstyle="miter"/>
            </v:line>
            <v:line id="_x0000_s1083" style="position:absolute" from="8178,6665" to="8178,7224" strokeweight=".26mm">
              <v:stroke endarrow="block" joinstyle="miter"/>
            </v:line>
            <v:shape id="_x0000_s1084" type="#_x0000_t202" style="position:absolute;left:278;top:8817;width:8979;height:479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Распоряжение о проведении проверки</w:t>
                    </w:r>
                  </w:p>
                </w:txbxContent>
              </v:textbox>
            </v:shape>
            <v:line id="_x0000_s1085" style="position:absolute" from="1758,6878" to="1758,8816" strokeweight=".26mm">
              <v:stroke endarrow="block" joinstyle="miter"/>
            </v:line>
            <v:line id="_x0000_s1086" style="position:absolute" from="5338,8337" to="5338,8836" strokeweight=".26mm">
              <v:stroke endarrow="block" joinstyle="miter"/>
            </v:line>
            <v:line id="_x0000_s1087" style="position:absolute" from="8198,8538" to="8217,8816" strokeweight=".26mm">
              <v:stroke endarrow="block" joinstyle="miter"/>
            </v:line>
            <v:line id="_x0000_s1088" style="position:absolute" from="1758,9317" to="1758,9577" strokeweight=".26mm">
              <v:stroke endarrow="block" joinstyle="miter"/>
            </v:line>
            <v:line id="_x0000_s1089" style="position:absolute" from="7398,9298" to="7398,9496" strokeweight=".26mm">
              <v:stroke endarrow="block" joinstyle="miter"/>
            </v:line>
            <w10:wrap type="none"/>
            <w10:anchorlock/>
          </v:group>
        </w:pict>
      </w:r>
    </w:p>
    <w:p w:rsidR="00BB0767" w:rsidRPr="00644AF7" w:rsidRDefault="00BB0767" w:rsidP="00BB0767">
      <w:pPr>
        <w:rPr>
          <w:rFonts w:ascii="Times New Roman" w:hAnsi="Times New Roman" w:cs="Times New Roman"/>
          <w:sz w:val="28"/>
          <w:szCs w:val="28"/>
        </w:rPr>
      </w:pPr>
      <w:r w:rsidRPr="00644AF7">
        <w:rPr>
          <w:rFonts w:ascii="Times New Roman" w:hAnsi="Times New Roman" w:cs="Times New Roman"/>
          <w:sz w:val="28"/>
          <w:szCs w:val="28"/>
        </w:rPr>
        <w:lastRenderedPageBreak/>
        <w:pict>
          <v:line id="_x0000_s1090" style="position:absolute;z-index:251660288" from="90pt,0" to="90pt,18pt" strokeweight=".26mm">
            <v:stroke endarrow="block" joinstyle="miter"/>
          </v:line>
        </w:pict>
      </w:r>
      <w:r w:rsidRPr="00644AF7">
        <w:rPr>
          <w:rFonts w:ascii="Times New Roman" w:hAnsi="Times New Roman" w:cs="Times New Roman"/>
          <w:sz w:val="28"/>
          <w:szCs w:val="28"/>
        </w:rPr>
        <w:pict>
          <v:line id="_x0000_s1091" style="position:absolute;z-index:251661312" from="369pt,0" to="369pt,18pt" strokeweight=".26mm">
            <v:stroke endarrow="block" joinstyle="miter"/>
          </v:line>
        </w:pict>
      </w:r>
      <w:r w:rsidRPr="00644AF7">
        <w:rPr>
          <w:rFonts w:ascii="Times New Roman" w:hAnsi="Times New Roman" w:cs="Times New Roman"/>
          <w:sz w:val="28"/>
          <w:szCs w:val="28"/>
        </w:rPr>
      </w:r>
      <w:r w:rsidRPr="00644AF7">
        <w:rPr>
          <w:rFonts w:ascii="Times New Roman" w:hAnsi="Times New Roman" w:cs="Times New Roman"/>
          <w:sz w:val="28"/>
          <w:szCs w:val="28"/>
        </w:rPr>
        <w:pict>
          <v:group id="_x0000_s1026" style="width:458.95pt;height:629.95pt;mso-wrap-distance-left:0;mso-wrap-distance-right:0;mso-position-horizontal-relative:char;mso-position-vertical-relative:line" coordsize="9178,12598">
            <v:rect id="_x0000_s1027" style="position:absolute;width:9178;height:12598;v-text-anchor:middle" filled="f" stroked="f">
              <v:stroke joinstyle="round"/>
            </v:rect>
            <v:shape id="_x0000_s1028" type="#_x0000_t202" style="position:absolute;left:178;top:359;width:3238;height:71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Уведомление о проведении проверки</w:t>
                    </w:r>
                  </w:p>
                </w:txbxContent>
              </v:textbox>
            </v:shape>
            <v:shape id="_x0000_s1029" type="#_x0000_t202" style="position:absolute;left:4139;top:359;width:4679;height:107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Заявление о согласовании проведения внеплановой выездной проверки с органами прокуратуры</w:t>
                    </w:r>
                  </w:p>
                </w:txbxContent>
              </v:textbox>
            </v:shape>
            <v:shape id="_x0000_s1030" type="#_x0000_t202" style="position:absolute;left:3059;top:1799;width:2879;height:125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Разрешение органов прокуратуры о проведении внеплановой выездной проверки</w:t>
                    </w:r>
                  </w:p>
                </w:txbxContent>
              </v:textbox>
            </v:shape>
            <v:shape id="_x0000_s1031" type="#_x0000_t202" style="position:absolute;left:6299;top:1799;width:2519;height:125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Решение об отказе в проведении внеплановой выездной проверки</w:t>
                    </w:r>
                  </w:p>
                </w:txbxContent>
              </v:textbox>
            </v:shape>
            <v:line id="_x0000_s1032" style="position:absolute" from="5039,1440" to="5039,1799" strokeweight=".26mm">
              <v:stroke endarrow="block" joinstyle="miter"/>
            </v:line>
            <v:line id="_x0000_s1033" style="position:absolute" from="7379,1440" to="7379,1799" strokeweight=".26mm">
              <v:stroke endarrow="block" joinstyle="miter"/>
            </v:line>
            <v:shape id="_x0000_s1034" type="#_x0000_t202" style="position:absolute;left:179;top:3598;width:5759;height:53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Проведение проверки</w:t>
                    </w:r>
                  </w:p>
                </w:txbxContent>
              </v:textbox>
            </v:shape>
            <v:shape id="_x0000_s1035" type="#_x0000_t202" style="position:absolute;left:6479;top:3599;width:2339;height:719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Проверка не проводится</w:t>
                    </w:r>
                  </w:p>
                </w:txbxContent>
              </v:textbox>
            </v:shape>
            <v:line id="_x0000_s1036" style="position:absolute" from="1800,1079" to="1800,3597" strokeweight=".26mm">
              <v:stroke endarrow="block" joinstyle="miter"/>
            </v:line>
            <v:line id="_x0000_s1037" style="position:absolute" from="5039,3059" to="5039,3597" strokeweight=".26mm">
              <v:stroke endarrow="block" joinstyle="miter"/>
            </v:line>
            <v:line id="_x0000_s1038" style="position:absolute" from="7379,3059" to="7379,3597" strokeweight=".26mm">
              <v:stroke endarrow="block" joinstyle="miter"/>
            </v:line>
            <v:shape id="_x0000_s1039" type="#_x0000_t202" style="position:absolute;left:179;top:5038;width:3419;height:71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Проведение документарной проверки</w:t>
                    </w:r>
                  </w:p>
                </w:txbxContent>
              </v:textbox>
            </v:shape>
            <v:shape id="_x0000_s1040" type="#_x0000_t202" style="position:absolute;left:4498;top:5038;width:3058;height:71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Проведение выездной проверки</w:t>
                    </w:r>
                  </w:p>
                </w:txbxContent>
              </v:textbox>
            </v:shape>
            <v:line id="_x0000_s1041" style="position:absolute" from="1800,4139" to="1800,5038" strokeweight=".26mm">
              <v:stroke endarrow="block" joinstyle="miter"/>
            </v:line>
            <v:line id="_x0000_s1042" style="position:absolute" from="5039,4139" to="5039,5038" strokeweight=".26mm">
              <v:stroke endarrow="block" joinstyle="miter"/>
            </v:line>
            <v:line id="_x0000_s1043" style="position:absolute" from="3600,5400" to="4497,5400" strokeweight=".26mm">
              <v:stroke endarrow="block" joinstyle="miter"/>
            </v:line>
            <v:shape id="_x0000_s1044" type="#_x0000_t202" style="position:absolute;left:178;top:6299;width:7378;height:53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Оформление результата проверки</w:t>
                    </w:r>
                  </w:p>
                </w:txbxContent>
              </v:textbox>
            </v:shape>
            <v:line id="_x0000_s1045" style="position:absolute" from="1800,5759" to="1800,6299" strokeweight=".26mm">
              <v:stroke endarrow="block" joinstyle="miter"/>
            </v:line>
            <v:line id="_x0000_s1046" style="position:absolute" from="5940,5759" to="5940,6299" strokeweight=".26mm">
              <v:stroke endarrow="block" joinstyle="miter"/>
            </v:line>
            <v:shape id="_x0000_s1047" type="#_x0000_t202" style="position:absolute;left:178;top:7198;width:3238;height:53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Акт проверки</w:t>
                    </w:r>
                  </w:p>
                </w:txbxContent>
              </v:textbox>
            </v:shape>
            <v:shape id="_x0000_s1048" type="#_x0000_t202" style="position:absolute;left:4139;top:7198;width:2879;height:107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Предписание – в случае если выявлены нарушения</w:t>
                    </w:r>
                  </w:p>
                </w:txbxContent>
              </v:textbox>
            </v:shape>
            <v:line id="_x0000_s1049" style="position:absolute" from="1800,6840" to="1800,7198" strokeweight=".26mm">
              <v:stroke endarrow="block" joinstyle="miter"/>
            </v:line>
            <v:line id="_x0000_s1050" style="position:absolute" from="3419,7380" to="3419,7380" strokeweight=".26mm">
              <v:stroke endarrow="block" joinstyle="miter"/>
            </v:line>
            <v:line id="_x0000_s1051" style="position:absolute" from="3419,7380" to="3419,7380" strokeweight=".26mm">
              <v:stroke endarrow="block" joinstyle="miter"/>
            </v:line>
            <v:line id="_x0000_s1052" style="position:absolute" from="3419,7380" to="4138,7380" strokeweight=".26mm">
              <v:stroke endarrow="block" joinstyle="miter"/>
            </v:line>
            <v:shape id="_x0000_s1053" type="#_x0000_t202" style="position:absolute;left:899;top:8819;width:6118;height:71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Уведомление субъекта проверки о проведенной проверке</w:t>
                    </w:r>
                  </w:p>
                </w:txbxContent>
              </v:textbox>
            </v:shape>
            <v:shape id="_x0000_s1054" type="#_x0000_t202" style="position:absolute;left:899;top:9899;width:3238;height:71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Вручение под роспись акта проверки, предписания</w:t>
                    </w:r>
                  </w:p>
                </w:txbxContent>
              </v:textbox>
            </v:shape>
            <v:shape id="_x0000_s1055" type="#_x0000_t202" style="position:absolute;left:4679;top:9899;width:3418;height:71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Направление акта проверки, предписания почтой</w:t>
                    </w:r>
                  </w:p>
                </w:txbxContent>
              </v:textbox>
            </v:shape>
            <v:line id="_x0000_s1056" style="position:absolute" from="1800,7739" to="1800,8819" strokeweight=".26mm">
              <v:stroke endarrow="block" joinstyle="miter"/>
            </v:line>
            <v:line id="_x0000_s1057" style="position:absolute" from="2519,9539" to="2519,9898" strokeweight=".26mm">
              <v:stroke endarrow="block" joinstyle="miter"/>
            </v:line>
            <v:line id="_x0000_s1058" style="position:absolute" from="5760,9539" to="5760,9898" strokeweight=".26mm">
              <v:stroke endarrow="block" joinstyle="miter"/>
            </v:line>
            <v:shape id="_x0000_s1059" type="#_x0000_t202" style="position:absolute;left:178;top:10979;width:7198;height:1078;v-text-anchor:middle" strokeweight=".26mm">
              <v:fill color2="black"/>
              <v:textbox style="mso-rotate-with-shape:t">
                <w:txbxContent>
                  <w:p w:rsidR="00BB0767" w:rsidRDefault="00BB0767" w:rsidP="00BB0767">
                    <w:pPr>
                      <w:jc w:val="center"/>
                    </w:pPr>
                    <w:r>
                      <w:t>Направление копии акта проверки в органы прокуратуры, если ранее было получено решение о проведении внеплановой выездной проверке</w:t>
                    </w:r>
                  </w:p>
                </w:txbxContent>
              </v:textbox>
            </v:shape>
            <v:line id="_x0000_s1060" style="position:absolute" from="540,7739" to="540,10978" strokeweight=".26mm">
              <v:stroke endarrow="block" joinstyle="miter"/>
            </v:line>
            <w10:wrap type="none"/>
            <w10:anchorlock/>
          </v:group>
        </w:pict>
      </w:r>
    </w:p>
    <w:p w:rsidR="00BB0767" w:rsidRPr="00644AF7" w:rsidRDefault="00BB0767" w:rsidP="00BB0767">
      <w:pPr>
        <w:rPr>
          <w:rFonts w:ascii="Times New Roman" w:hAnsi="Times New Roman" w:cs="Times New Roman"/>
          <w:sz w:val="28"/>
          <w:szCs w:val="28"/>
        </w:rPr>
      </w:pPr>
    </w:p>
    <w:p w:rsidR="00BB0767" w:rsidRPr="00644AF7" w:rsidRDefault="00BB0767" w:rsidP="00BB0767">
      <w:pPr>
        <w:rPr>
          <w:rFonts w:ascii="Times New Roman" w:hAnsi="Times New Roman" w:cs="Times New Roman"/>
          <w:sz w:val="28"/>
          <w:szCs w:val="28"/>
        </w:rPr>
      </w:pPr>
    </w:p>
    <w:p w:rsidR="00434F30" w:rsidRPr="00644AF7" w:rsidRDefault="00434F3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434F30" w:rsidRPr="00644AF7" w:rsidSect="0043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08"/>
    <w:rsid w:val="000223F0"/>
    <w:rsid w:val="0002686A"/>
    <w:rsid w:val="000E66EE"/>
    <w:rsid w:val="001466C4"/>
    <w:rsid w:val="001918A3"/>
    <w:rsid w:val="00191980"/>
    <w:rsid w:val="00196AC1"/>
    <w:rsid w:val="001A1903"/>
    <w:rsid w:val="001A4198"/>
    <w:rsid w:val="001C74BD"/>
    <w:rsid w:val="00223686"/>
    <w:rsid w:val="00227C67"/>
    <w:rsid w:val="002351D8"/>
    <w:rsid w:val="002A67ED"/>
    <w:rsid w:val="002E5401"/>
    <w:rsid w:val="00323C43"/>
    <w:rsid w:val="003916C3"/>
    <w:rsid w:val="00395B90"/>
    <w:rsid w:val="00397BC5"/>
    <w:rsid w:val="00401162"/>
    <w:rsid w:val="00434F30"/>
    <w:rsid w:val="00474308"/>
    <w:rsid w:val="00487209"/>
    <w:rsid w:val="005D1516"/>
    <w:rsid w:val="00644AF7"/>
    <w:rsid w:val="0069085B"/>
    <w:rsid w:val="00727915"/>
    <w:rsid w:val="007A2382"/>
    <w:rsid w:val="007F02F3"/>
    <w:rsid w:val="008C527A"/>
    <w:rsid w:val="00A427AD"/>
    <w:rsid w:val="00AC4D0C"/>
    <w:rsid w:val="00AF366E"/>
    <w:rsid w:val="00B1633C"/>
    <w:rsid w:val="00B25B7D"/>
    <w:rsid w:val="00B735F9"/>
    <w:rsid w:val="00BA322D"/>
    <w:rsid w:val="00BB0767"/>
    <w:rsid w:val="00C26382"/>
    <w:rsid w:val="00C66FA0"/>
    <w:rsid w:val="00C8021A"/>
    <w:rsid w:val="00C8541F"/>
    <w:rsid w:val="00C90EF2"/>
    <w:rsid w:val="00CE18EF"/>
    <w:rsid w:val="00CF6248"/>
    <w:rsid w:val="00D66BB0"/>
    <w:rsid w:val="00DC2C04"/>
    <w:rsid w:val="00DD541F"/>
    <w:rsid w:val="00DF059A"/>
    <w:rsid w:val="00E80FC0"/>
    <w:rsid w:val="00F036A7"/>
    <w:rsid w:val="00F14025"/>
    <w:rsid w:val="00F5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3"/>
  </w:style>
  <w:style w:type="paragraph" w:styleId="1">
    <w:name w:val="heading 1"/>
    <w:basedOn w:val="a"/>
    <w:link w:val="10"/>
    <w:qFormat/>
    <w:rsid w:val="00BB0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516"/>
    <w:pPr>
      <w:spacing w:after="0" w:line="240" w:lineRule="auto"/>
    </w:pPr>
  </w:style>
  <w:style w:type="table" w:styleId="a4">
    <w:name w:val="Table Grid"/>
    <w:basedOn w:val="a1"/>
    <w:uiPriority w:val="59"/>
    <w:rsid w:val="00AC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918A3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BB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B07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ody Text Indent"/>
    <w:basedOn w:val="a"/>
    <w:link w:val="a7"/>
    <w:semiHidden/>
    <w:rsid w:val="00BB0767"/>
    <w:pPr>
      <w:spacing w:after="0" w:line="240" w:lineRule="auto"/>
      <w:ind w:left="709"/>
      <w:jc w:val="righ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BB0767"/>
    <w:rPr>
      <w:rFonts w:ascii="Times New Roman" w:eastAsia="Times New Roman" w:hAnsi="Times New Roman" w:cs="Times New Roman"/>
      <w:color w:val="333333"/>
      <w:sz w:val="26"/>
      <w:szCs w:val="26"/>
    </w:rPr>
  </w:style>
  <w:style w:type="character" w:customStyle="1" w:styleId="apple-converted-space">
    <w:name w:val="apple-converted-space"/>
    <w:basedOn w:val="a0"/>
    <w:rsid w:val="00BB0767"/>
  </w:style>
  <w:style w:type="paragraph" w:customStyle="1" w:styleId="a8">
    <w:name w:val="Заголовок"/>
    <w:basedOn w:val="a"/>
    <w:next w:val="a9"/>
    <w:rsid w:val="00BB076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BB07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B07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B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BB0767"/>
  </w:style>
  <w:style w:type="paragraph" w:customStyle="1" w:styleId="a10">
    <w:name w:val="a1"/>
    <w:basedOn w:val="a"/>
    <w:rsid w:val="00BB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a"/>
    <w:basedOn w:val="a0"/>
    <w:rsid w:val="00BB0767"/>
  </w:style>
  <w:style w:type="paragraph" w:styleId="ac">
    <w:name w:val="Balloon Text"/>
    <w:basedOn w:val="a"/>
    <w:link w:val="ad"/>
    <w:uiPriority w:val="99"/>
    <w:semiHidden/>
    <w:unhideWhenUsed/>
    <w:rsid w:val="0064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516"/>
    <w:pPr>
      <w:spacing w:after="0" w:line="240" w:lineRule="auto"/>
    </w:pPr>
  </w:style>
  <w:style w:type="table" w:styleId="a4">
    <w:name w:val="Table Grid"/>
    <w:basedOn w:val="a1"/>
    <w:uiPriority w:val="59"/>
    <w:rsid w:val="00AC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91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13EC9169085EF80D2C7AA8418B114B1106B99FDCD62BFDD7B50939361FFBk5O7G" TargetMode="External"/><Relationship Id="rId13" Type="http://schemas.openxmlformats.org/officeDocument/2006/relationships/hyperlink" Target="consultantplus://offline/ref=B9AB32AA94B10FB055A6485AAF44EC561E8E6EF77A53172AB12CF005760941118A31B6DE6162BEC0gBP7G" TargetMode="External"/><Relationship Id="rId18" Type="http://schemas.openxmlformats.org/officeDocument/2006/relationships/hyperlink" Target="consultantplus://offline/main?base=RLAW154;n=26404;fld=134;dst=1001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RLAW154;n=14632;fld=134;dst=100045" TargetMode="External"/><Relationship Id="rId12" Type="http://schemas.openxmlformats.org/officeDocument/2006/relationships/hyperlink" Target="consultantplus://offline/ref=B9AB32AA94B10FB055A6485AAF44EC5616846DF778594A20B975FC0771061E068D78BADF6166B8gCP7G" TargetMode="External"/><Relationship Id="rId17" Type="http://schemas.openxmlformats.org/officeDocument/2006/relationships/hyperlink" Target="consultantplus://offline/main?base=LAW;n=112800;fld=134;dst=10002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0141;fld=134;dst=10017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C53BF91E0631D608100829BB9E2F9833278A6E702A768166DF523D0F5BB5057E408FA3C0lEs8H" TargetMode="External"/><Relationship Id="rId11" Type="http://schemas.openxmlformats.org/officeDocument/2006/relationships/hyperlink" Target="consultantplus://offline/ref=B9AB32AA94B10FB055A6485AAF44EC561E8E6BFC7F51172AB12CF005760941118A31B6DE6162BCC1gBP0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02417;fld=134;dst=30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B9AB32AA94B10FB055A6485AAF44EC561E8F68F87C56172AB12CF005760941118A31B6DE6162BCC2gBP2G" TargetMode="External"/><Relationship Id="rId19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752D4BD4671676CB213EC9169085EF80C2F7AA94BD61B43480ABB98D3893CFA9EB90839361EkFOBG" TargetMode="External"/><Relationship Id="rId14" Type="http://schemas.openxmlformats.org/officeDocument/2006/relationships/hyperlink" Target="consultantplus://offline/ref=B9AB32AA94B10FB055A6485AAF44EC561E8F6DF77B594A20B975FC0771061E068D78BADF6162BFgC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4EE6-032D-4803-9C9D-2A281EA8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2017-08-16T23:41:00Z</cp:lastPrinted>
  <dcterms:created xsi:type="dcterms:W3CDTF">2018-12-06T02:15:00Z</dcterms:created>
  <dcterms:modified xsi:type="dcterms:W3CDTF">2018-12-06T02:15:00Z</dcterms:modified>
</cp:coreProperties>
</file>