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48" w:rsidRPr="00CC79E5" w:rsidRDefault="00252B8F" w:rsidP="00EE27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7195" cy="536575"/>
            <wp:effectExtent l="19050" t="0" r="1905" b="0"/>
            <wp:docPr id="2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СОВЕТ ДЕПУТАТОВ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СУЛУКСКОГО </w:t>
      </w:r>
      <w:r w:rsidRPr="00046A3C">
        <w:rPr>
          <w:b/>
          <w:color w:val="000000"/>
          <w:sz w:val="28"/>
          <w:szCs w:val="28"/>
        </w:rPr>
        <w:t xml:space="preserve">СЕЛЬСКОГО ПОСЕЛЕНИЯ 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proofErr w:type="spellStart"/>
      <w:r w:rsidRPr="00046A3C">
        <w:rPr>
          <w:b/>
          <w:color w:val="000000"/>
          <w:sz w:val="28"/>
          <w:szCs w:val="28"/>
        </w:rPr>
        <w:t>Верхнебуреинского</w:t>
      </w:r>
      <w:proofErr w:type="spellEnd"/>
      <w:r w:rsidRPr="00046A3C">
        <w:rPr>
          <w:b/>
          <w:color w:val="000000"/>
          <w:sz w:val="28"/>
          <w:szCs w:val="28"/>
        </w:rPr>
        <w:t xml:space="preserve"> муниципального района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Хабаровского края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РЕШЕНИЕ</w:t>
      </w:r>
    </w:p>
    <w:p w:rsidR="00252B8F" w:rsidRPr="00C57466" w:rsidRDefault="00252B8F" w:rsidP="00252B8F">
      <w:pPr>
        <w:tabs>
          <w:tab w:val="left" w:pos="0"/>
        </w:tabs>
        <w:suppressAutoHyphens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C57466">
        <w:rPr>
          <w:sz w:val="28"/>
          <w:szCs w:val="28"/>
        </w:rPr>
        <w:t>25.01.2018 № 232</w:t>
      </w:r>
    </w:p>
    <w:p w:rsidR="00252B8F" w:rsidRPr="00046A3C" w:rsidRDefault="00252B8F" w:rsidP="00252B8F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046A3C">
        <w:rPr>
          <w:sz w:val="28"/>
          <w:szCs w:val="28"/>
        </w:rPr>
        <w:t xml:space="preserve">п. </w:t>
      </w:r>
      <w:proofErr w:type="spellStart"/>
      <w:r w:rsidRPr="00046A3C">
        <w:rPr>
          <w:sz w:val="28"/>
          <w:szCs w:val="28"/>
        </w:rPr>
        <w:t>С</w:t>
      </w:r>
      <w:r>
        <w:rPr>
          <w:sz w:val="28"/>
          <w:szCs w:val="28"/>
        </w:rPr>
        <w:t>улу</w:t>
      </w:r>
      <w:r w:rsidRPr="00046A3C">
        <w:rPr>
          <w:sz w:val="28"/>
          <w:szCs w:val="28"/>
        </w:rPr>
        <w:t>к</w:t>
      </w:r>
      <w:proofErr w:type="spellEnd"/>
    </w:p>
    <w:p w:rsidR="00EE2748" w:rsidRPr="00CC79E5" w:rsidRDefault="00EE2748" w:rsidP="00EE2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B8F" w:rsidRPr="00872324" w:rsidRDefault="00252B8F" w:rsidP="005F5C60">
      <w:pPr>
        <w:ind w:firstLine="708"/>
        <w:jc w:val="both"/>
        <w:rPr>
          <w:sz w:val="28"/>
          <w:szCs w:val="28"/>
        </w:rPr>
      </w:pPr>
      <w:r w:rsidRPr="00872324">
        <w:rPr>
          <w:sz w:val="28"/>
          <w:szCs w:val="28"/>
        </w:rPr>
        <w:t xml:space="preserve">О внесении изменений в </w:t>
      </w:r>
      <w:r w:rsidR="005F5C60" w:rsidRPr="00231C39">
        <w:t xml:space="preserve">Положение о представительном органе </w:t>
      </w:r>
      <w:proofErr w:type="spellStart"/>
      <w:r w:rsidR="005F5C60">
        <w:rPr>
          <w:sz w:val="28"/>
          <w:szCs w:val="28"/>
        </w:rPr>
        <w:t>Сулукского</w:t>
      </w:r>
      <w:proofErr w:type="spellEnd"/>
      <w:r w:rsidR="005F5C60">
        <w:rPr>
          <w:sz w:val="28"/>
          <w:szCs w:val="28"/>
        </w:rPr>
        <w:t xml:space="preserve"> </w:t>
      </w:r>
      <w:r w:rsidR="005F5C60" w:rsidRPr="00231C39">
        <w:t>сельско</w:t>
      </w:r>
      <w:r w:rsidR="005F5C60">
        <w:t>го поселения – Совета депутатов</w:t>
      </w:r>
      <w:r w:rsidRPr="00872324">
        <w:rPr>
          <w:sz w:val="28"/>
          <w:szCs w:val="28"/>
        </w:rPr>
        <w:t xml:space="preserve"> в </w:t>
      </w:r>
      <w:proofErr w:type="spellStart"/>
      <w:r w:rsidRPr="00872324">
        <w:rPr>
          <w:sz w:val="28"/>
          <w:szCs w:val="28"/>
        </w:rPr>
        <w:t>Cулукском</w:t>
      </w:r>
      <w:proofErr w:type="spellEnd"/>
      <w:r w:rsidRPr="00872324">
        <w:rPr>
          <w:sz w:val="28"/>
          <w:szCs w:val="28"/>
        </w:rPr>
        <w:t xml:space="preserve"> сельском поселении </w:t>
      </w:r>
      <w:proofErr w:type="spellStart"/>
      <w:r w:rsidRPr="00872324">
        <w:rPr>
          <w:sz w:val="28"/>
          <w:szCs w:val="28"/>
        </w:rPr>
        <w:t>Верхнебуреинского</w:t>
      </w:r>
      <w:proofErr w:type="spellEnd"/>
      <w:r w:rsidRPr="00872324">
        <w:rPr>
          <w:sz w:val="28"/>
          <w:szCs w:val="28"/>
        </w:rPr>
        <w:t xml:space="preserve"> муниципального района Хабаровского края, утвержденное решением Собрания депутатов </w:t>
      </w:r>
      <w:proofErr w:type="spellStart"/>
      <w:r w:rsidRPr="00872324">
        <w:rPr>
          <w:sz w:val="28"/>
          <w:szCs w:val="28"/>
        </w:rPr>
        <w:t>Сулукского</w:t>
      </w:r>
      <w:proofErr w:type="spellEnd"/>
      <w:r w:rsidRPr="00872324">
        <w:rPr>
          <w:sz w:val="28"/>
          <w:szCs w:val="28"/>
        </w:rPr>
        <w:t xml:space="preserve"> сельского поселения </w:t>
      </w:r>
      <w:proofErr w:type="spellStart"/>
      <w:r w:rsidRPr="00872324">
        <w:rPr>
          <w:sz w:val="28"/>
          <w:szCs w:val="28"/>
        </w:rPr>
        <w:t>Верхнебуреинского</w:t>
      </w:r>
      <w:proofErr w:type="spellEnd"/>
      <w:r w:rsidRPr="00872324">
        <w:rPr>
          <w:sz w:val="28"/>
          <w:szCs w:val="28"/>
        </w:rPr>
        <w:t xml:space="preserve"> муниципального района Хабаровского края  от </w:t>
      </w:r>
      <w:r w:rsidR="005F5C60">
        <w:rPr>
          <w:sz w:val="28"/>
          <w:szCs w:val="28"/>
        </w:rPr>
        <w:t>31.03.2011 № 30</w:t>
      </w:r>
    </w:p>
    <w:p w:rsidR="00EE2748" w:rsidRPr="00872324" w:rsidRDefault="00EE2748" w:rsidP="00EE2748">
      <w:pPr>
        <w:jc w:val="center"/>
        <w:rPr>
          <w:sz w:val="28"/>
          <w:szCs w:val="28"/>
        </w:rPr>
      </w:pPr>
    </w:p>
    <w:p w:rsidR="00EE2748" w:rsidRPr="00CC79E5" w:rsidRDefault="00EE2748" w:rsidP="00EE2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B8F" w:rsidRPr="00872324" w:rsidRDefault="00EE2748" w:rsidP="00252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79E5">
        <w:rPr>
          <w:sz w:val="28"/>
          <w:szCs w:val="28"/>
        </w:rPr>
        <w:tab/>
      </w:r>
      <w:r w:rsidR="00252B8F" w:rsidRPr="00872324">
        <w:rPr>
          <w:sz w:val="28"/>
          <w:szCs w:val="28"/>
        </w:rPr>
        <w:t xml:space="preserve">В соответствии с Федеральными законами Российской Федерации от 06. 10.2003 года № 131-ФЗ «Об общих принципах организации местного самоуправления в Российской Федерации», Уставом </w:t>
      </w:r>
      <w:proofErr w:type="spellStart"/>
      <w:r w:rsidR="00252B8F" w:rsidRPr="00872324">
        <w:rPr>
          <w:sz w:val="28"/>
          <w:szCs w:val="28"/>
        </w:rPr>
        <w:t>Сулукского</w:t>
      </w:r>
      <w:proofErr w:type="spellEnd"/>
      <w:r w:rsidR="00252B8F" w:rsidRPr="00872324">
        <w:rPr>
          <w:sz w:val="28"/>
          <w:szCs w:val="28"/>
        </w:rPr>
        <w:t xml:space="preserve"> сельского поселения </w:t>
      </w:r>
      <w:proofErr w:type="spellStart"/>
      <w:r w:rsidR="00252B8F" w:rsidRPr="00872324">
        <w:rPr>
          <w:sz w:val="28"/>
          <w:szCs w:val="28"/>
        </w:rPr>
        <w:t>Верхнебуреинского</w:t>
      </w:r>
      <w:proofErr w:type="spellEnd"/>
      <w:r w:rsidR="00252B8F" w:rsidRPr="00872324">
        <w:rPr>
          <w:sz w:val="28"/>
          <w:szCs w:val="28"/>
        </w:rPr>
        <w:t xml:space="preserve"> муниципального района Хабаровского края Собрание депутатов </w:t>
      </w:r>
    </w:p>
    <w:p w:rsidR="00252B8F" w:rsidRPr="00872324" w:rsidRDefault="00872324" w:rsidP="00252B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252B8F" w:rsidRPr="00872324">
        <w:rPr>
          <w:sz w:val="28"/>
          <w:szCs w:val="28"/>
        </w:rPr>
        <w:t>:</w:t>
      </w:r>
    </w:p>
    <w:p w:rsidR="00252B8F" w:rsidRPr="00872324" w:rsidRDefault="00252B8F" w:rsidP="00252B8F">
      <w:pPr>
        <w:ind w:firstLine="708"/>
        <w:jc w:val="both"/>
        <w:rPr>
          <w:sz w:val="28"/>
          <w:szCs w:val="28"/>
        </w:rPr>
      </w:pPr>
      <w:r w:rsidRPr="00872324">
        <w:rPr>
          <w:sz w:val="28"/>
          <w:szCs w:val="28"/>
        </w:rPr>
        <w:tab/>
        <w:t xml:space="preserve">1. Внести </w:t>
      </w:r>
      <w:r w:rsidR="005F5C60" w:rsidRPr="00872324">
        <w:rPr>
          <w:sz w:val="28"/>
          <w:szCs w:val="28"/>
        </w:rPr>
        <w:t xml:space="preserve">в </w:t>
      </w:r>
      <w:r w:rsidR="005F5C60" w:rsidRPr="00231C39">
        <w:t xml:space="preserve">Положение о представительном органе </w:t>
      </w:r>
      <w:proofErr w:type="spellStart"/>
      <w:r w:rsidR="005F5C60">
        <w:rPr>
          <w:sz w:val="28"/>
          <w:szCs w:val="28"/>
        </w:rPr>
        <w:t>Сулукского</w:t>
      </w:r>
      <w:proofErr w:type="spellEnd"/>
      <w:r w:rsidR="005F5C60">
        <w:rPr>
          <w:sz w:val="28"/>
          <w:szCs w:val="28"/>
        </w:rPr>
        <w:t xml:space="preserve"> </w:t>
      </w:r>
      <w:r w:rsidR="005F5C60" w:rsidRPr="00231C39">
        <w:t>сельско</w:t>
      </w:r>
      <w:r w:rsidR="005F5C60">
        <w:t>го поселения – Совета депутатов</w:t>
      </w:r>
      <w:r w:rsidR="005F5C60" w:rsidRPr="00872324">
        <w:rPr>
          <w:sz w:val="28"/>
          <w:szCs w:val="28"/>
        </w:rPr>
        <w:t xml:space="preserve"> в </w:t>
      </w:r>
      <w:proofErr w:type="spellStart"/>
      <w:r w:rsidR="005F5C60" w:rsidRPr="00872324">
        <w:rPr>
          <w:sz w:val="28"/>
          <w:szCs w:val="28"/>
        </w:rPr>
        <w:t>Cулукском</w:t>
      </w:r>
      <w:proofErr w:type="spellEnd"/>
      <w:r w:rsidR="005F5C60" w:rsidRPr="00872324">
        <w:rPr>
          <w:sz w:val="28"/>
          <w:szCs w:val="28"/>
        </w:rPr>
        <w:t xml:space="preserve"> сельском поселении </w:t>
      </w:r>
      <w:proofErr w:type="spellStart"/>
      <w:r w:rsidR="005F5C60" w:rsidRPr="00872324">
        <w:rPr>
          <w:sz w:val="28"/>
          <w:szCs w:val="28"/>
        </w:rPr>
        <w:t>Верхнебуреинского</w:t>
      </w:r>
      <w:proofErr w:type="spellEnd"/>
      <w:r w:rsidR="005F5C60" w:rsidRPr="00872324">
        <w:rPr>
          <w:sz w:val="28"/>
          <w:szCs w:val="28"/>
        </w:rPr>
        <w:t xml:space="preserve"> муниципального района Хабаровского края, утвержденное решением Собрания депутатов </w:t>
      </w:r>
      <w:proofErr w:type="spellStart"/>
      <w:r w:rsidR="005F5C60" w:rsidRPr="00872324">
        <w:rPr>
          <w:sz w:val="28"/>
          <w:szCs w:val="28"/>
        </w:rPr>
        <w:t>Сулукского</w:t>
      </w:r>
      <w:proofErr w:type="spellEnd"/>
      <w:r w:rsidR="005F5C60" w:rsidRPr="00872324">
        <w:rPr>
          <w:sz w:val="28"/>
          <w:szCs w:val="28"/>
        </w:rPr>
        <w:t xml:space="preserve"> сельского поселения </w:t>
      </w:r>
      <w:proofErr w:type="spellStart"/>
      <w:r w:rsidR="005F5C60" w:rsidRPr="00872324">
        <w:rPr>
          <w:sz w:val="28"/>
          <w:szCs w:val="28"/>
        </w:rPr>
        <w:t>Верхнебуреинского</w:t>
      </w:r>
      <w:proofErr w:type="spellEnd"/>
      <w:r w:rsidR="005F5C60" w:rsidRPr="00872324">
        <w:rPr>
          <w:sz w:val="28"/>
          <w:szCs w:val="28"/>
        </w:rPr>
        <w:t xml:space="preserve"> муниципального района Хабаровского края  от </w:t>
      </w:r>
      <w:r w:rsidR="005F5C60">
        <w:rPr>
          <w:sz w:val="28"/>
          <w:szCs w:val="28"/>
        </w:rPr>
        <w:t>31.03.2011 № 30</w:t>
      </w:r>
      <w:r w:rsidRPr="00872324">
        <w:rPr>
          <w:sz w:val="28"/>
          <w:szCs w:val="28"/>
        </w:rPr>
        <w:t xml:space="preserve"> следующие изменения:</w:t>
      </w:r>
    </w:p>
    <w:p w:rsidR="00252B8F" w:rsidRPr="00872324" w:rsidRDefault="00252B8F" w:rsidP="00252B8F">
      <w:pPr>
        <w:jc w:val="both"/>
        <w:rPr>
          <w:sz w:val="28"/>
          <w:szCs w:val="28"/>
        </w:rPr>
      </w:pPr>
      <w:r w:rsidRPr="00872324">
        <w:rPr>
          <w:sz w:val="28"/>
          <w:szCs w:val="28"/>
        </w:rPr>
        <w:tab/>
        <w:t xml:space="preserve">1.1. </w:t>
      </w:r>
      <w:r w:rsidR="005F5C60">
        <w:rPr>
          <w:sz w:val="28"/>
          <w:szCs w:val="28"/>
        </w:rPr>
        <w:t>Главу 2 статьи 5</w:t>
      </w:r>
      <w:r w:rsidRPr="00872324">
        <w:rPr>
          <w:sz w:val="28"/>
          <w:szCs w:val="28"/>
        </w:rPr>
        <w:t xml:space="preserve"> (</w:t>
      </w:r>
      <w:r w:rsidR="005F5C60">
        <w:rPr>
          <w:sz w:val="28"/>
          <w:szCs w:val="28"/>
        </w:rPr>
        <w:t>Полномочия Совета Депутатов</w:t>
      </w:r>
      <w:r w:rsidRPr="00872324">
        <w:rPr>
          <w:sz w:val="28"/>
          <w:szCs w:val="28"/>
        </w:rPr>
        <w:t>) изложить в следующей редакции:</w:t>
      </w:r>
    </w:p>
    <w:p w:rsidR="005F5C60" w:rsidRPr="00A31A50" w:rsidRDefault="00252B8F" w:rsidP="005F5C60">
      <w:pPr>
        <w:jc w:val="both"/>
      </w:pPr>
      <w:r w:rsidRPr="00872324">
        <w:rPr>
          <w:sz w:val="28"/>
          <w:szCs w:val="28"/>
        </w:rPr>
        <w:tab/>
        <w:t>«</w:t>
      </w:r>
      <w:r w:rsidR="005F5C60" w:rsidRPr="00A31A50">
        <w:t>1. В исключительной компетенции Совет</w:t>
      </w:r>
      <w:r w:rsidR="005F5C60">
        <w:t>а</w:t>
      </w:r>
      <w:r w:rsidR="005F5C60" w:rsidRPr="00A31A50">
        <w:t xml:space="preserve"> депутатов в соответствии с Федеральным законом находятся:</w:t>
      </w:r>
    </w:p>
    <w:p w:rsidR="005F5C60" w:rsidRPr="00A31A50" w:rsidRDefault="005F5C60" w:rsidP="005F5C60">
      <w:pPr>
        <w:jc w:val="both"/>
      </w:pPr>
      <w:r w:rsidRPr="00A31A50">
        <w:tab/>
        <w:t>1) принятие Устава сельского поселения и внесения в него изменений и дополнений;</w:t>
      </w:r>
    </w:p>
    <w:p w:rsidR="005F5C60" w:rsidRDefault="005F5C60" w:rsidP="005F5C60">
      <w:pPr>
        <w:jc w:val="both"/>
      </w:pPr>
      <w:r w:rsidRPr="00A31A50">
        <w:tab/>
        <w:t>2) утверждение местного бюджета и отчета о его исполнении;</w:t>
      </w:r>
    </w:p>
    <w:p w:rsidR="005F5C60" w:rsidRDefault="005F5C60" w:rsidP="005F5C60">
      <w:pPr>
        <w:jc w:val="both"/>
      </w:pPr>
      <w:r>
        <w:tab/>
        <w:t xml:space="preserve">2.1)утверждение стратегии социально-экономического развития </w:t>
      </w:r>
      <w:proofErr w:type="spellStart"/>
      <w:r>
        <w:t>Сулукского</w:t>
      </w:r>
      <w:proofErr w:type="spellEnd"/>
      <w:r>
        <w:t xml:space="preserve"> сельского поселения </w:t>
      </w:r>
      <w:proofErr w:type="spellStart"/>
      <w:r>
        <w:t>Верхнебуреинского</w:t>
      </w:r>
      <w:proofErr w:type="spellEnd"/>
      <w:r>
        <w:t xml:space="preserve"> муниципального района Хабаровского края;</w:t>
      </w:r>
    </w:p>
    <w:p w:rsidR="005F5C60" w:rsidRPr="00A31A50" w:rsidRDefault="005F5C60" w:rsidP="005F5C60">
      <w:pPr>
        <w:jc w:val="both"/>
      </w:pPr>
      <w:r w:rsidRPr="00A31A50">
        <w:tab/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5F5C60" w:rsidRPr="00A31A50" w:rsidRDefault="005F5C60" w:rsidP="005F5C60">
      <w:pPr>
        <w:jc w:val="both"/>
      </w:pPr>
      <w:r w:rsidRPr="00A31A50">
        <w:tab/>
        <w:t>4)   принятие планов и программ развития сельского поселения, утверждение отчетов об их исполнении;</w:t>
      </w:r>
    </w:p>
    <w:p w:rsidR="005F5C60" w:rsidRPr="00A31A50" w:rsidRDefault="005F5C60" w:rsidP="005F5C60">
      <w:pPr>
        <w:jc w:val="both"/>
      </w:pPr>
      <w:r w:rsidRPr="00A31A50">
        <w:lastRenderedPageBreak/>
        <w:tab/>
        <w:t>5) определение порядка управления и распоряжения имуществом, находящимся в муниципальной собственности;</w:t>
      </w:r>
    </w:p>
    <w:p w:rsidR="005F5C60" w:rsidRPr="00A31A50" w:rsidRDefault="005F5C60" w:rsidP="005F5C60">
      <w:pPr>
        <w:jc w:val="both"/>
      </w:pPr>
      <w:r w:rsidRPr="00A31A50">
        <w:tab/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5F5C60" w:rsidRPr="00A31A50" w:rsidRDefault="005F5C60" w:rsidP="005F5C60">
      <w:pPr>
        <w:jc w:val="both"/>
      </w:pPr>
      <w:r w:rsidRPr="00A31A50">
        <w:tab/>
        <w:t>7) определение порядка участия сельского поселения в организациях межмуниципального сотрудничества;</w:t>
      </w:r>
    </w:p>
    <w:p w:rsidR="005F5C60" w:rsidRPr="00A31A50" w:rsidRDefault="005F5C60" w:rsidP="005F5C60">
      <w:pPr>
        <w:jc w:val="both"/>
      </w:pPr>
      <w:r w:rsidRPr="00A31A50">
        <w:tab/>
        <w:t>8) определение порядка материально- технического и организационного обеспечения деятельности органов местного самоуправления;</w:t>
      </w:r>
    </w:p>
    <w:p w:rsidR="005F5C60" w:rsidRPr="00A31A50" w:rsidRDefault="005F5C60" w:rsidP="005F5C60">
      <w:pPr>
        <w:jc w:val="both"/>
      </w:pPr>
      <w:r w:rsidRPr="00A31A50">
        <w:tab/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5F5C60" w:rsidRPr="00A31A50" w:rsidRDefault="005F5C60" w:rsidP="005F5C60">
      <w:pPr>
        <w:jc w:val="both"/>
      </w:pPr>
      <w:r w:rsidRPr="00A31A50">
        <w:tab/>
        <w:t>2. К полномочиям Совета депутатов муниципального района по решению вопросов местного значения относятся:</w:t>
      </w:r>
    </w:p>
    <w:p w:rsidR="005F5C60" w:rsidRPr="00A31A50" w:rsidRDefault="005F5C60" w:rsidP="005F5C60">
      <w:pPr>
        <w:jc w:val="both"/>
      </w:pPr>
      <w:r w:rsidRPr="00A31A50">
        <w:tab/>
        <w:t>1) принятие решения о назначении местного референдума;</w:t>
      </w:r>
    </w:p>
    <w:p w:rsidR="005F5C60" w:rsidRPr="00A31A50" w:rsidRDefault="005F5C60" w:rsidP="005F5C60">
      <w:pPr>
        <w:jc w:val="both"/>
      </w:pPr>
      <w:r w:rsidRPr="00A31A50">
        <w:tab/>
        <w:t>2) назначением в соответствии с уставом сельского поселения публичных слушаний и опросов граждан, а также определение порядка проведения таких публичных слушаний и опросов;</w:t>
      </w:r>
    </w:p>
    <w:p w:rsidR="005F5C60" w:rsidRPr="00A31A50" w:rsidRDefault="005F5C60" w:rsidP="005F5C60">
      <w:pPr>
        <w:jc w:val="both"/>
      </w:pPr>
      <w:r w:rsidRPr="00A31A50">
        <w:tab/>
        <w:t>3)  утверждение порядка реализации правотворческой инициативы граждан;</w:t>
      </w:r>
    </w:p>
    <w:p w:rsidR="005F5C60" w:rsidRPr="00A31A50" w:rsidRDefault="005F5C60" w:rsidP="005F5C60">
      <w:pPr>
        <w:jc w:val="both"/>
      </w:pPr>
      <w:r w:rsidRPr="00A31A50">
        <w:tab/>
        <w:t>4) осуществление права законодательной инициативы в Законодательной Думе Хабаровского края;</w:t>
      </w:r>
    </w:p>
    <w:p w:rsidR="005F5C60" w:rsidRPr="00A31A50" w:rsidRDefault="005F5C60" w:rsidP="005F5C60">
      <w:pPr>
        <w:jc w:val="both"/>
      </w:pPr>
      <w:r w:rsidRPr="00A31A50">
        <w:tab/>
        <w:t>5) принятие решений для внесения в органы государственной власти Хабаровского края по вопросам изменения границ сельского поселения, а также по преобразованию сельского поселения;</w:t>
      </w:r>
    </w:p>
    <w:p w:rsidR="005F5C60" w:rsidRPr="00A31A50" w:rsidRDefault="005F5C60" w:rsidP="005F5C60">
      <w:pPr>
        <w:jc w:val="both"/>
      </w:pPr>
      <w:r w:rsidRPr="00A31A50">
        <w:tab/>
        <w:t>6) утверждение структуры местной администрации по представлению главы сельского поселения;</w:t>
      </w:r>
    </w:p>
    <w:p w:rsidR="005F5C60" w:rsidRPr="00A31A50" w:rsidRDefault="005F5C60" w:rsidP="005F5C60">
      <w:pPr>
        <w:jc w:val="both"/>
      </w:pPr>
      <w:r w:rsidRPr="00A31A50">
        <w:tab/>
        <w:t>7)утверждение порядка регистрации устава территориального общественного самоуправления;</w:t>
      </w:r>
    </w:p>
    <w:p w:rsidR="005F5C60" w:rsidRPr="00A31A50" w:rsidRDefault="005F5C60" w:rsidP="005F5C60">
      <w:pPr>
        <w:jc w:val="both"/>
      </w:pPr>
      <w:r w:rsidRPr="00A31A50">
        <w:tab/>
        <w:t>8) принятие решения о самороспуске;</w:t>
      </w:r>
    </w:p>
    <w:p w:rsidR="005F5C60" w:rsidRPr="00A31A50" w:rsidRDefault="005F5C60" w:rsidP="005F5C60">
      <w:pPr>
        <w:jc w:val="both"/>
      </w:pPr>
      <w:r w:rsidRPr="00A31A50">
        <w:tab/>
        <w:t>9) утверждение порядка внесения на рассмотрение  Совета депутатов проектов муниципальных правовых актов, перечня и формы прилагаемых к ним документов;</w:t>
      </w:r>
    </w:p>
    <w:p w:rsidR="005F5C60" w:rsidRPr="00A31A50" w:rsidRDefault="005F5C60" w:rsidP="005F5C60">
      <w:pPr>
        <w:jc w:val="both"/>
      </w:pPr>
      <w:r w:rsidRPr="00A31A50">
        <w:tab/>
        <w:t>10) утверждение порядка привлечения заемных средств, в том числе  за счет выпуска муниципальных ценных бумаг;</w:t>
      </w:r>
    </w:p>
    <w:p w:rsidR="005F5C60" w:rsidRPr="00A31A50" w:rsidRDefault="005F5C60" w:rsidP="005F5C60">
      <w:pPr>
        <w:jc w:val="both"/>
      </w:pPr>
      <w:r w:rsidRPr="00A31A50">
        <w:tab/>
        <w:t>11) принятие решения о создании некоммерческих организаций;</w:t>
      </w:r>
    </w:p>
    <w:p w:rsidR="005F5C60" w:rsidRPr="00A31A50" w:rsidRDefault="005F5C60" w:rsidP="005F5C60">
      <w:pPr>
        <w:jc w:val="both"/>
      </w:pPr>
      <w:r w:rsidRPr="00A31A50">
        <w:tab/>
        <w:t>12) определение в соответствии с законодательством льгот и преимуществ, в том числе налоговых, для отдельных категорий налогоплательщиков в соответствии с Налоговым кодексом Российской Федерации;</w:t>
      </w:r>
    </w:p>
    <w:p w:rsidR="005F5C60" w:rsidRPr="00A31A50" w:rsidRDefault="005F5C60" w:rsidP="005F5C60">
      <w:pPr>
        <w:jc w:val="both"/>
      </w:pPr>
      <w:r w:rsidRPr="00A31A50">
        <w:tab/>
        <w:t>13) формирование избирательной комиссии сельского поселения;</w:t>
      </w:r>
    </w:p>
    <w:p w:rsidR="005F5C60" w:rsidRPr="00A31A50" w:rsidRDefault="005F5C60" w:rsidP="005F5C60">
      <w:pPr>
        <w:jc w:val="both"/>
      </w:pPr>
      <w:r w:rsidRPr="00A31A50">
        <w:tab/>
        <w:t>14) рассмотрение ходатайства о представлении граждан к присвоению звания « Почетный гражданин сельского поселения»;</w:t>
      </w:r>
    </w:p>
    <w:p w:rsidR="005F5C60" w:rsidRPr="00A31A50" w:rsidRDefault="005F5C60" w:rsidP="005F5C60">
      <w:pPr>
        <w:jc w:val="both"/>
      </w:pPr>
      <w:r w:rsidRPr="00A31A50">
        <w:tab/>
        <w:t>15)  утверждение условий и порядка прохождения муниципальной службы.</w:t>
      </w:r>
    </w:p>
    <w:p w:rsidR="005F5C60" w:rsidRPr="00A31A50" w:rsidRDefault="005F5C60" w:rsidP="005F5C60">
      <w:pPr>
        <w:jc w:val="both"/>
      </w:pPr>
      <w:r w:rsidRPr="00A31A50">
        <w:tab/>
        <w:t>3. Совет депутатов осуществляет иные полномочия в соответствии с действующим законодательством.</w:t>
      </w:r>
    </w:p>
    <w:p w:rsidR="008447B3" w:rsidRPr="00872324" w:rsidRDefault="008447B3" w:rsidP="005F5C60">
      <w:pPr>
        <w:ind w:firstLine="567"/>
        <w:jc w:val="both"/>
        <w:rPr>
          <w:sz w:val="28"/>
          <w:szCs w:val="28"/>
        </w:rPr>
      </w:pPr>
    </w:p>
    <w:p w:rsidR="00872324" w:rsidRPr="00046A3C" w:rsidRDefault="00872324" w:rsidP="00872324">
      <w:pPr>
        <w:ind w:firstLine="709"/>
        <w:jc w:val="both"/>
        <w:rPr>
          <w:sz w:val="28"/>
          <w:szCs w:val="28"/>
        </w:rPr>
      </w:pPr>
      <w:r w:rsidRPr="00046A3C">
        <w:rPr>
          <w:sz w:val="28"/>
          <w:szCs w:val="28"/>
        </w:rPr>
        <w:t xml:space="preserve">2. Контроль за исполнением настоящего решения возложить на председателя Совета депутатов </w:t>
      </w:r>
      <w:proofErr w:type="spellStart"/>
      <w:r>
        <w:rPr>
          <w:sz w:val="28"/>
          <w:szCs w:val="28"/>
        </w:rPr>
        <w:t>Сигареву</w:t>
      </w:r>
      <w:proofErr w:type="spellEnd"/>
      <w:r>
        <w:rPr>
          <w:sz w:val="28"/>
          <w:szCs w:val="28"/>
        </w:rPr>
        <w:t xml:space="preserve"> Л.И.</w:t>
      </w:r>
    </w:p>
    <w:p w:rsidR="00872324" w:rsidRPr="00046A3C" w:rsidRDefault="00872324" w:rsidP="00872324">
      <w:pPr>
        <w:ind w:firstLine="708"/>
        <w:jc w:val="both"/>
        <w:rPr>
          <w:sz w:val="28"/>
          <w:szCs w:val="28"/>
        </w:rPr>
      </w:pPr>
      <w:r w:rsidRPr="00046A3C">
        <w:rPr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(обнародования).</w:t>
      </w:r>
    </w:p>
    <w:p w:rsidR="00872324" w:rsidRPr="00046A3C" w:rsidRDefault="00872324" w:rsidP="00872324">
      <w:pPr>
        <w:ind w:firstLine="708"/>
        <w:jc w:val="both"/>
        <w:rPr>
          <w:sz w:val="28"/>
          <w:szCs w:val="28"/>
        </w:rPr>
      </w:pPr>
    </w:p>
    <w:p w:rsidR="00872324" w:rsidRPr="00046A3C" w:rsidRDefault="00872324" w:rsidP="00872324">
      <w:pPr>
        <w:jc w:val="both"/>
        <w:rPr>
          <w:sz w:val="28"/>
          <w:szCs w:val="28"/>
        </w:rPr>
      </w:pPr>
      <w:r w:rsidRPr="00046A3C">
        <w:rPr>
          <w:sz w:val="28"/>
          <w:szCs w:val="28"/>
        </w:rPr>
        <w:t>Председатель Совета депутатов</w:t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Л.И. </w:t>
      </w:r>
      <w:proofErr w:type="spellStart"/>
      <w:r>
        <w:rPr>
          <w:sz w:val="28"/>
          <w:szCs w:val="28"/>
        </w:rPr>
        <w:t>Сигарева</w:t>
      </w:r>
      <w:proofErr w:type="spellEnd"/>
      <w:r>
        <w:rPr>
          <w:sz w:val="28"/>
          <w:szCs w:val="28"/>
        </w:rPr>
        <w:t xml:space="preserve"> </w:t>
      </w:r>
    </w:p>
    <w:p w:rsidR="00872324" w:rsidRPr="00046A3C" w:rsidRDefault="00872324" w:rsidP="00872324">
      <w:pPr>
        <w:rPr>
          <w:sz w:val="28"/>
          <w:szCs w:val="28"/>
        </w:rPr>
      </w:pPr>
      <w:r w:rsidRPr="00046A3C">
        <w:rPr>
          <w:sz w:val="28"/>
          <w:szCs w:val="28"/>
        </w:rPr>
        <w:t>сельского поселения</w:t>
      </w:r>
    </w:p>
    <w:p w:rsidR="00872324" w:rsidRDefault="00872324" w:rsidP="00872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rPr>
          <w:sz w:val="28"/>
          <w:szCs w:val="28"/>
        </w:rPr>
      </w:pPr>
    </w:p>
    <w:p w:rsidR="00872324" w:rsidRPr="00046A3C" w:rsidRDefault="00872324" w:rsidP="00872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rPr>
          <w:sz w:val="28"/>
          <w:szCs w:val="28"/>
        </w:rPr>
      </w:pPr>
      <w:r w:rsidRPr="00046A3C">
        <w:rPr>
          <w:sz w:val="28"/>
          <w:szCs w:val="28"/>
        </w:rPr>
        <w:t>Глава сельского поселения</w:t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>
        <w:rPr>
          <w:sz w:val="28"/>
          <w:szCs w:val="28"/>
        </w:rPr>
        <w:t xml:space="preserve">           С.П. Рябов</w:t>
      </w:r>
    </w:p>
    <w:p w:rsidR="00872324" w:rsidRPr="00046A3C" w:rsidRDefault="00872324" w:rsidP="00872324">
      <w:pPr>
        <w:tabs>
          <w:tab w:val="left" w:pos="1185"/>
        </w:tabs>
        <w:rPr>
          <w:sz w:val="28"/>
          <w:szCs w:val="28"/>
        </w:rPr>
      </w:pPr>
    </w:p>
    <w:p w:rsidR="00872324" w:rsidRDefault="00872324" w:rsidP="00872324">
      <w:pPr>
        <w:suppressAutoHyphens/>
        <w:jc w:val="both"/>
        <w:rPr>
          <w:sz w:val="28"/>
          <w:szCs w:val="28"/>
        </w:rPr>
      </w:pPr>
    </w:p>
    <w:p w:rsidR="00872324" w:rsidRPr="00046A3C" w:rsidRDefault="00C57466" w:rsidP="0087232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РС 232</w:t>
      </w:r>
    </w:p>
    <w:p w:rsidR="004B5BA7" w:rsidRDefault="004B5BA7" w:rsidP="00872324">
      <w:pPr>
        <w:jc w:val="both"/>
      </w:pPr>
    </w:p>
    <w:sectPr w:rsidR="004B5BA7" w:rsidSect="004B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2748"/>
    <w:rsid w:val="001F311E"/>
    <w:rsid w:val="00252B8F"/>
    <w:rsid w:val="003A5D2F"/>
    <w:rsid w:val="00442D16"/>
    <w:rsid w:val="004740AE"/>
    <w:rsid w:val="004B5BA7"/>
    <w:rsid w:val="005F5C60"/>
    <w:rsid w:val="0071400B"/>
    <w:rsid w:val="00765DD0"/>
    <w:rsid w:val="007F79D9"/>
    <w:rsid w:val="008223EC"/>
    <w:rsid w:val="008447B3"/>
    <w:rsid w:val="00872324"/>
    <w:rsid w:val="00996BD6"/>
    <w:rsid w:val="009F7F45"/>
    <w:rsid w:val="00C133B6"/>
    <w:rsid w:val="00C57466"/>
    <w:rsid w:val="00CF7EBF"/>
    <w:rsid w:val="00D57675"/>
    <w:rsid w:val="00E252AB"/>
    <w:rsid w:val="00EE2748"/>
    <w:rsid w:val="00F9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52B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2018-01-24T23:19:00Z</cp:lastPrinted>
  <dcterms:created xsi:type="dcterms:W3CDTF">2018-01-24T23:21:00Z</dcterms:created>
  <dcterms:modified xsi:type="dcterms:W3CDTF">2018-01-24T23:21:00Z</dcterms:modified>
</cp:coreProperties>
</file>