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39" w:rsidRPr="00C677CA" w:rsidRDefault="00C66A1E" w:rsidP="00C677CA">
      <w:pPr>
        <w:keepNext/>
        <w:suppressAutoHyphens/>
        <w:ind w:firstLine="567"/>
        <w:jc w:val="center"/>
        <w:rPr>
          <w:b/>
        </w:rPr>
      </w:pPr>
      <w:r w:rsidRPr="00C677CA">
        <w:rPr>
          <w:b/>
        </w:rPr>
        <w:t>01 июля 2019 года – дата очередного этапа перехода на новый порядок применения контрольно-кассовой техники</w:t>
      </w:r>
    </w:p>
    <w:p w:rsidR="00C677CA" w:rsidRPr="00C677CA" w:rsidRDefault="00C677CA" w:rsidP="00BB1562">
      <w:pPr>
        <w:spacing w:line="276" w:lineRule="auto"/>
        <w:ind w:right="-1" w:firstLine="709"/>
        <w:jc w:val="both"/>
        <w:rPr>
          <w:sz w:val="22"/>
          <w:szCs w:val="22"/>
        </w:rPr>
      </w:pPr>
    </w:p>
    <w:p w:rsidR="00EC0D39" w:rsidRPr="00C677CA" w:rsidRDefault="00DD13EC" w:rsidP="009E258A">
      <w:pPr>
        <w:spacing w:line="276" w:lineRule="auto"/>
        <w:ind w:firstLine="709"/>
        <w:jc w:val="both"/>
        <w:rPr>
          <w:b/>
          <w:sz w:val="22"/>
          <w:szCs w:val="22"/>
        </w:rPr>
      </w:pPr>
      <w:proofErr w:type="gramStart"/>
      <w:r w:rsidRPr="00C677CA">
        <w:rPr>
          <w:b/>
          <w:sz w:val="22"/>
          <w:szCs w:val="22"/>
        </w:rPr>
        <w:t>Согласно Федеральному закону от 03.07.2016 № 290-ФЗ (ред. от 03.07.2018)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 w:rsidR="00EB2E6F" w:rsidRPr="00C677CA">
        <w:rPr>
          <w:b/>
          <w:sz w:val="22"/>
          <w:szCs w:val="22"/>
        </w:rPr>
        <w:t>»</w:t>
      </w:r>
      <w:r w:rsidRPr="00C677CA">
        <w:rPr>
          <w:b/>
          <w:sz w:val="22"/>
          <w:szCs w:val="22"/>
        </w:rPr>
        <w:t xml:space="preserve"> и отдельные законодательные акты Российской Федерации» с</w:t>
      </w:r>
      <w:r w:rsidR="00EC0D39" w:rsidRPr="00C677CA">
        <w:rPr>
          <w:b/>
          <w:sz w:val="22"/>
          <w:szCs w:val="22"/>
          <w:u w:val="single"/>
        </w:rPr>
        <w:t xml:space="preserve"> 1 июля 2019 года</w:t>
      </w:r>
      <w:r w:rsidR="00EC0D39" w:rsidRPr="00C677CA">
        <w:rPr>
          <w:sz w:val="22"/>
          <w:szCs w:val="22"/>
        </w:rPr>
        <w:t xml:space="preserve"> наступает срок перехода на новый порядок применения </w:t>
      </w:r>
      <w:r w:rsidR="00FE6F79" w:rsidRPr="00C677CA">
        <w:rPr>
          <w:sz w:val="22"/>
          <w:szCs w:val="22"/>
        </w:rPr>
        <w:t>контрольно-кассовой техники</w:t>
      </w:r>
      <w:r w:rsidR="00EC0D39" w:rsidRPr="00C677CA">
        <w:rPr>
          <w:sz w:val="22"/>
          <w:szCs w:val="22"/>
        </w:rPr>
        <w:t>:</w:t>
      </w:r>
      <w:proofErr w:type="gramEnd"/>
    </w:p>
    <w:p w:rsidR="00EC0D39" w:rsidRPr="00C677CA" w:rsidRDefault="00EC0D39" w:rsidP="009E258A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C677CA">
        <w:rPr>
          <w:sz w:val="22"/>
          <w:szCs w:val="22"/>
        </w:rPr>
        <w:t xml:space="preserve">-   </w:t>
      </w:r>
      <w:r w:rsidR="008510FC" w:rsidRPr="00C677CA">
        <w:rPr>
          <w:sz w:val="22"/>
          <w:szCs w:val="22"/>
        </w:rPr>
        <w:t xml:space="preserve">для </w:t>
      </w:r>
      <w:r w:rsidRPr="00C677CA">
        <w:rPr>
          <w:sz w:val="22"/>
          <w:szCs w:val="22"/>
        </w:rPr>
        <w:t>индивидуальных      предпринимателей     на     ЕНВД     и   патенте,</w:t>
      </w:r>
      <w:r w:rsidR="007E70CD" w:rsidRPr="00C677CA">
        <w:rPr>
          <w:sz w:val="22"/>
          <w:szCs w:val="22"/>
        </w:rPr>
        <w:t xml:space="preserve"> </w:t>
      </w:r>
      <w:r w:rsidRPr="00C677CA">
        <w:rPr>
          <w:sz w:val="22"/>
          <w:szCs w:val="22"/>
        </w:rPr>
        <w:t xml:space="preserve"> работающи</w:t>
      </w:r>
      <w:r w:rsidR="00EB2E6F" w:rsidRPr="00C677CA">
        <w:rPr>
          <w:sz w:val="22"/>
          <w:szCs w:val="22"/>
        </w:rPr>
        <w:t>х</w:t>
      </w:r>
      <w:r w:rsidRPr="00C677CA">
        <w:rPr>
          <w:sz w:val="22"/>
          <w:szCs w:val="22"/>
        </w:rPr>
        <w:t xml:space="preserve"> в сфере торговли или общепита без наемных работников</w:t>
      </w:r>
      <w:r w:rsidR="00380187" w:rsidRPr="00C677CA">
        <w:rPr>
          <w:sz w:val="22"/>
          <w:szCs w:val="22"/>
        </w:rPr>
        <w:t xml:space="preserve"> и осуществляющи</w:t>
      </w:r>
      <w:r w:rsidR="00EB2E6F" w:rsidRPr="00C677CA">
        <w:rPr>
          <w:sz w:val="22"/>
          <w:szCs w:val="22"/>
        </w:rPr>
        <w:t>х</w:t>
      </w:r>
      <w:r w:rsidR="00380187" w:rsidRPr="00C677CA">
        <w:rPr>
          <w:sz w:val="22"/>
          <w:szCs w:val="22"/>
        </w:rPr>
        <w:t xml:space="preserve"> расчеты без применения контрольно-кассовой техники</w:t>
      </w:r>
      <w:r w:rsidR="00EB2E6F" w:rsidRPr="00C677CA">
        <w:rPr>
          <w:sz w:val="22"/>
          <w:szCs w:val="22"/>
        </w:rPr>
        <w:t>,</w:t>
      </w:r>
      <w:r w:rsidR="00380187" w:rsidRPr="00C677CA">
        <w:rPr>
          <w:sz w:val="22"/>
          <w:szCs w:val="22"/>
        </w:rPr>
        <w:t xml:space="preserve"> при условии выдачи (направления) покупателю (клиенту) документа, подтверждающего факт осуществления расчета между индивидуальным предпринимателем и покупателем (клиентом), содержащего наименование документа, его порядковый номер, реквизиты, установленные абзацами четвертым – двенадцатым пункта 1 статьи 4.7 настоящего Федерального закона</w:t>
      </w:r>
      <w:r w:rsidR="00BE311A" w:rsidRPr="00C677CA">
        <w:rPr>
          <w:sz w:val="22"/>
          <w:szCs w:val="22"/>
        </w:rPr>
        <w:t>.</w:t>
      </w:r>
      <w:proofErr w:type="gramEnd"/>
    </w:p>
    <w:p w:rsidR="00F86EDA" w:rsidRPr="00C677CA" w:rsidRDefault="00F86EDA" w:rsidP="009E258A">
      <w:pPr>
        <w:spacing w:line="276" w:lineRule="auto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Обращаем внимание, если индивидуальный предприниматель </w:t>
      </w:r>
      <w:r w:rsidRPr="00C677CA">
        <w:rPr>
          <w:snapToGrid w:val="0"/>
          <w:sz w:val="22"/>
          <w:szCs w:val="22"/>
        </w:rPr>
        <w:t>заключит  трудовой договор</w:t>
      </w:r>
      <w:r w:rsidR="00BE311A" w:rsidRPr="00C677CA">
        <w:rPr>
          <w:snapToGrid w:val="0"/>
          <w:sz w:val="22"/>
          <w:szCs w:val="22"/>
        </w:rPr>
        <w:t xml:space="preserve"> с наемным работником</w:t>
      </w:r>
      <w:r w:rsidRPr="00C677CA">
        <w:rPr>
          <w:snapToGrid w:val="0"/>
          <w:sz w:val="22"/>
          <w:szCs w:val="22"/>
        </w:rPr>
        <w:t xml:space="preserve"> до </w:t>
      </w:r>
      <w:r w:rsidR="007B0BE4" w:rsidRPr="00C677CA">
        <w:rPr>
          <w:snapToGrid w:val="0"/>
          <w:sz w:val="22"/>
          <w:szCs w:val="22"/>
        </w:rPr>
        <w:t xml:space="preserve">установленного </w:t>
      </w:r>
      <w:r w:rsidRPr="00C677CA">
        <w:rPr>
          <w:snapToGrid w:val="0"/>
          <w:sz w:val="22"/>
          <w:szCs w:val="22"/>
        </w:rPr>
        <w:t>срока перехода на новый порядок, то он обязан зарегистрировать контрольно-кассовую технику в течение 30 календарных дней с момента заключения договора</w:t>
      </w:r>
      <w:r w:rsidR="00BE311A" w:rsidRPr="00C677CA">
        <w:rPr>
          <w:snapToGrid w:val="0"/>
          <w:sz w:val="22"/>
          <w:szCs w:val="22"/>
        </w:rPr>
        <w:t>;</w:t>
      </w:r>
    </w:p>
    <w:p w:rsidR="00EC0D39" w:rsidRPr="00C677CA" w:rsidRDefault="00EC0D39" w:rsidP="009E258A">
      <w:pPr>
        <w:spacing w:line="276" w:lineRule="auto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</w:t>
      </w:r>
      <w:r w:rsidR="008510FC" w:rsidRPr="00C677CA">
        <w:rPr>
          <w:sz w:val="22"/>
          <w:szCs w:val="22"/>
        </w:rPr>
        <w:t xml:space="preserve">для </w:t>
      </w:r>
      <w:r w:rsidRPr="00C677CA">
        <w:rPr>
          <w:sz w:val="22"/>
          <w:szCs w:val="22"/>
        </w:rPr>
        <w:t xml:space="preserve">индивидуальных предпринимателей без работников, </w:t>
      </w:r>
      <w:proofErr w:type="gramStart"/>
      <w:r w:rsidRPr="00C677CA">
        <w:rPr>
          <w:sz w:val="22"/>
          <w:szCs w:val="22"/>
        </w:rPr>
        <w:t>занимающимся</w:t>
      </w:r>
      <w:proofErr w:type="gramEnd"/>
      <w:r w:rsidRPr="00C677CA">
        <w:rPr>
          <w:sz w:val="22"/>
          <w:szCs w:val="22"/>
        </w:rPr>
        <w:t xml:space="preserve"> </w:t>
      </w:r>
      <w:proofErr w:type="spellStart"/>
      <w:r w:rsidRPr="00C677CA">
        <w:rPr>
          <w:sz w:val="22"/>
          <w:szCs w:val="22"/>
        </w:rPr>
        <w:t>вендингом</w:t>
      </w:r>
      <w:proofErr w:type="spellEnd"/>
      <w:r w:rsidRPr="00C677CA">
        <w:rPr>
          <w:sz w:val="22"/>
          <w:szCs w:val="22"/>
        </w:rPr>
        <w:t xml:space="preserve"> (торговля через автоматы);</w:t>
      </w:r>
    </w:p>
    <w:p w:rsidR="00EC0D39" w:rsidRPr="00C677CA" w:rsidRDefault="00EC0D39" w:rsidP="009E258A">
      <w:pPr>
        <w:spacing w:line="276" w:lineRule="auto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 </w:t>
      </w:r>
      <w:r w:rsidR="008510FC" w:rsidRPr="00C677CA">
        <w:rPr>
          <w:sz w:val="22"/>
          <w:szCs w:val="22"/>
        </w:rPr>
        <w:t xml:space="preserve">для </w:t>
      </w:r>
      <w:r w:rsidRPr="00C677CA">
        <w:rPr>
          <w:sz w:val="22"/>
          <w:szCs w:val="22"/>
        </w:rPr>
        <w:t>организаций и индивидуальных   предпринимателей,   выполняющих работы или оказывающих услуги населению (исключение составила сфера общепита).</w:t>
      </w:r>
      <w:r w:rsidR="00380187" w:rsidRPr="00C677CA">
        <w:rPr>
          <w:sz w:val="22"/>
          <w:szCs w:val="22"/>
        </w:rPr>
        <w:t xml:space="preserve"> </w:t>
      </w:r>
      <w:r w:rsidRPr="00C677CA">
        <w:rPr>
          <w:sz w:val="22"/>
          <w:szCs w:val="22"/>
        </w:rPr>
        <w:t xml:space="preserve">До указанной даты налогоплательщики  вправе не применять </w:t>
      </w:r>
      <w:r w:rsidR="00FE6F79" w:rsidRPr="00C677CA">
        <w:rPr>
          <w:sz w:val="22"/>
          <w:szCs w:val="22"/>
        </w:rPr>
        <w:t>контрольно-кассовую технику</w:t>
      </w:r>
      <w:r w:rsidRPr="00C677CA">
        <w:rPr>
          <w:sz w:val="22"/>
          <w:szCs w:val="22"/>
        </w:rPr>
        <w:t xml:space="preserve"> при условии выдачи ими </w:t>
      </w:r>
      <w:r w:rsidRPr="00C677CA">
        <w:rPr>
          <w:sz w:val="22"/>
          <w:szCs w:val="22"/>
          <w:lang w:eastAsia="en-US"/>
        </w:rPr>
        <w:t>соответствующих бланков строгой отчетности.</w:t>
      </w:r>
    </w:p>
    <w:p w:rsidR="002945FC" w:rsidRPr="00C677CA" w:rsidRDefault="008672B6" w:rsidP="009E258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677CA">
        <w:rPr>
          <w:sz w:val="22"/>
          <w:szCs w:val="22"/>
        </w:rPr>
        <w:tab/>
        <w:t xml:space="preserve">Также, </w:t>
      </w:r>
      <w:r w:rsidRPr="00C677CA">
        <w:rPr>
          <w:b/>
          <w:sz w:val="22"/>
          <w:szCs w:val="22"/>
          <w:u w:val="single"/>
        </w:rPr>
        <w:t>с 1 июля 2019 года</w:t>
      </w:r>
      <w:r w:rsidRPr="00C677CA">
        <w:rPr>
          <w:sz w:val="22"/>
          <w:szCs w:val="22"/>
        </w:rPr>
        <w:t xml:space="preserve"> </w:t>
      </w:r>
      <w:r w:rsidR="002945FC" w:rsidRPr="00C677CA">
        <w:rPr>
          <w:sz w:val="22"/>
          <w:szCs w:val="22"/>
        </w:rPr>
        <w:t xml:space="preserve">обязанность по применению контрольно-кассовой техники наступает у организаций и индивидуальных предпринимателей, </w:t>
      </w:r>
      <w:r w:rsidR="002945FC" w:rsidRPr="00C677CA">
        <w:rPr>
          <w:rFonts w:eastAsiaTheme="minorHAnsi"/>
          <w:sz w:val="22"/>
          <w:szCs w:val="22"/>
          <w:lang w:eastAsia="en-US"/>
        </w:rPr>
        <w:t xml:space="preserve">непосредственно оказывающие услуги по перевозке пассажиров,  багажа, грузов и </w:t>
      </w:r>
      <w:proofErr w:type="spellStart"/>
      <w:r w:rsidR="002945FC" w:rsidRPr="00C677CA">
        <w:rPr>
          <w:rFonts w:eastAsiaTheme="minorHAnsi"/>
          <w:sz w:val="22"/>
          <w:szCs w:val="22"/>
          <w:lang w:eastAsia="en-US"/>
        </w:rPr>
        <w:t>грузобагажа</w:t>
      </w:r>
      <w:proofErr w:type="spellEnd"/>
      <w:r w:rsidR="002945FC" w:rsidRPr="00C677CA">
        <w:rPr>
          <w:rFonts w:eastAsiaTheme="minorHAnsi"/>
          <w:sz w:val="22"/>
          <w:szCs w:val="22"/>
          <w:lang w:eastAsia="en-US"/>
        </w:rPr>
        <w:t>,  в том числе</w:t>
      </w:r>
      <w:r w:rsidR="005063B1" w:rsidRPr="00C677CA">
        <w:rPr>
          <w:rFonts w:eastAsiaTheme="minorHAnsi"/>
          <w:sz w:val="22"/>
          <w:szCs w:val="22"/>
          <w:lang w:eastAsia="en-US"/>
        </w:rPr>
        <w:t xml:space="preserve"> </w:t>
      </w:r>
      <w:r w:rsidR="002945FC" w:rsidRPr="00C677CA">
        <w:rPr>
          <w:rFonts w:eastAsiaTheme="minorHAnsi"/>
          <w:sz w:val="22"/>
          <w:szCs w:val="22"/>
          <w:lang w:eastAsia="en-US"/>
        </w:rPr>
        <w:t>авиа,</w:t>
      </w:r>
      <w:r w:rsidR="005063B1" w:rsidRPr="00C677CA">
        <w:rPr>
          <w:rFonts w:eastAsiaTheme="minorHAnsi"/>
          <w:sz w:val="22"/>
          <w:szCs w:val="22"/>
          <w:lang w:eastAsia="en-US"/>
        </w:rPr>
        <w:t xml:space="preserve"> </w:t>
      </w:r>
      <w:r w:rsidR="002945FC" w:rsidRPr="00C677CA">
        <w:rPr>
          <w:rFonts w:eastAsiaTheme="minorHAnsi"/>
          <w:sz w:val="22"/>
          <w:szCs w:val="22"/>
          <w:lang w:eastAsia="en-US"/>
        </w:rPr>
        <w:t>железнодорожным</w:t>
      </w:r>
      <w:r w:rsidR="005063B1" w:rsidRPr="00C677CA">
        <w:rPr>
          <w:rFonts w:eastAsiaTheme="minorHAnsi"/>
          <w:sz w:val="22"/>
          <w:szCs w:val="22"/>
          <w:lang w:eastAsia="en-US"/>
        </w:rPr>
        <w:t>,</w:t>
      </w:r>
      <w:r w:rsidR="002945FC" w:rsidRPr="00C677CA">
        <w:rPr>
          <w:rFonts w:eastAsiaTheme="minorHAnsi"/>
          <w:sz w:val="22"/>
          <w:szCs w:val="22"/>
          <w:lang w:eastAsia="en-US"/>
        </w:rPr>
        <w:t xml:space="preserve"> водным </w:t>
      </w:r>
      <w:r w:rsidR="005063B1" w:rsidRPr="00C677CA">
        <w:rPr>
          <w:rFonts w:eastAsiaTheme="minorHAnsi"/>
          <w:sz w:val="22"/>
          <w:szCs w:val="22"/>
          <w:lang w:eastAsia="en-US"/>
        </w:rPr>
        <w:t xml:space="preserve">и </w:t>
      </w:r>
      <w:r w:rsidR="0006446B" w:rsidRPr="00C677CA">
        <w:rPr>
          <w:rFonts w:eastAsiaTheme="minorHAnsi"/>
          <w:sz w:val="22"/>
          <w:szCs w:val="22"/>
          <w:lang w:eastAsia="en-US"/>
        </w:rPr>
        <w:t>авто</w:t>
      </w:r>
      <w:r w:rsidR="002945FC" w:rsidRPr="00C677CA">
        <w:rPr>
          <w:rFonts w:eastAsiaTheme="minorHAnsi"/>
          <w:sz w:val="22"/>
          <w:szCs w:val="22"/>
          <w:lang w:eastAsia="en-US"/>
        </w:rPr>
        <w:t>транспортом.</w:t>
      </w:r>
    </w:p>
    <w:p w:rsidR="00EC0D39" w:rsidRPr="00C677CA" w:rsidRDefault="003F27A7" w:rsidP="009E258A">
      <w:pPr>
        <w:spacing w:line="276" w:lineRule="auto"/>
        <w:ind w:firstLine="709"/>
        <w:jc w:val="both"/>
        <w:rPr>
          <w:sz w:val="22"/>
          <w:szCs w:val="22"/>
        </w:rPr>
      </w:pPr>
      <w:r w:rsidRPr="00C677CA">
        <w:rPr>
          <w:color w:val="000000"/>
          <w:sz w:val="22"/>
          <w:szCs w:val="22"/>
        </w:rPr>
        <w:t>В целях предотвращения</w:t>
      </w:r>
      <w:r w:rsidR="00EC0D39" w:rsidRPr="00C677CA">
        <w:rPr>
          <w:color w:val="000000"/>
          <w:sz w:val="22"/>
          <w:szCs w:val="22"/>
        </w:rPr>
        <w:t xml:space="preserve"> проблем, следует позаботиться о безболезненном переходе заранее. Н</w:t>
      </w:r>
      <w:r w:rsidR="00EC0D39" w:rsidRPr="00C677CA">
        <w:rPr>
          <w:sz w:val="22"/>
          <w:szCs w:val="22"/>
        </w:rPr>
        <w:t>айти проверенного продавца, выбрать подходящую модель, ознакомиться с ассортиментом и возможностями каждой модели, заключить договор с одним из операторов фискальных данных.</w:t>
      </w:r>
    </w:p>
    <w:p w:rsidR="006C104D" w:rsidRPr="00C677CA" w:rsidRDefault="00096357" w:rsidP="009E258A">
      <w:pPr>
        <w:pStyle w:val="a3"/>
        <w:spacing w:after="0" w:line="276" w:lineRule="auto"/>
        <w:ind w:firstLine="708"/>
        <w:jc w:val="both"/>
        <w:rPr>
          <w:sz w:val="22"/>
          <w:szCs w:val="22"/>
        </w:rPr>
      </w:pPr>
      <w:r w:rsidRPr="00C677CA">
        <w:rPr>
          <w:sz w:val="22"/>
          <w:szCs w:val="22"/>
        </w:rPr>
        <w:t>Обращаем внимание, что</w:t>
      </w:r>
      <w:r w:rsidR="006C104D" w:rsidRPr="00C677CA">
        <w:rPr>
          <w:sz w:val="22"/>
          <w:szCs w:val="22"/>
        </w:rPr>
        <w:t xml:space="preserve"> за продажу товаров, выполнение работ или оказание услуг  без применения ККТ налогоплательщику </w:t>
      </w:r>
      <w:r w:rsidR="005063B1" w:rsidRPr="00C677CA">
        <w:rPr>
          <w:sz w:val="22"/>
          <w:szCs w:val="22"/>
        </w:rPr>
        <w:t>грозят</w:t>
      </w:r>
      <w:r w:rsidR="006C104D" w:rsidRPr="00C677CA">
        <w:rPr>
          <w:sz w:val="22"/>
          <w:szCs w:val="22"/>
        </w:rPr>
        <w:t xml:space="preserve"> штраф</w:t>
      </w:r>
      <w:r w:rsidR="005063B1" w:rsidRPr="00C677CA">
        <w:rPr>
          <w:sz w:val="22"/>
          <w:szCs w:val="22"/>
        </w:rPr>
        <w:t>ные санкции</w:t>
      </w:r>
      <w:r w:rsidR="006C104D" w:rsidRPr="00C677CA">
        <w:rPr>
          <w:sz w:val="22"/>
          <w:szCs w:val="22"/>
        </w:rPr>
        <w:t xml:space="preserve"> в размере:</w:t>
      </w:r>
    </w:p>
    <w:p w:rsidR="006C104D" w:rsidRPr="00C677CA" w:rsidRDefault="006C104D" w:rsidP="009E258A">
      <w:pPr>
        <w:pStyle w:val="a3"/>
        <w:spacing w:after="0" w:line="276" w:lineRule="auto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      - для индивидуальных предпринимателей от 25% до 50% суммы расчетов, проведенных без применения ККТ, но не менее 10 тыс. руб.;</w:t>
      </w:r>
    </w:p>
    <w:p w:rsidR="006C104D" w:rsidRPr="00C677CA" w:rsidRDefault="006C104D" w:rsidP="009E258A">
      <w:pPr>
        <w:pStyle w:val="a3"/>
        <w:spacing w:after="0" w:line="276" w:lineRule="auto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      - для организаций от 75% до полного размера суммы расчетов, проведенных без ККТ, но не менее 30 тыс. руб</w:t>
      </w:r>
      <w:r w:rsidR="008510FC" w:rsidRPr="00C677CA">
        <w:rPr>
          <w:sz w:val="22"/>
          <w:szCs w:val="22"/>
        </w:rPr>
        <w:t>лей</w:t>
      </w:r>
      <w:r w:rsidRPr="00C677CA">
        <w:rPr>
          <w:sz w:val="22"/>
          <w:szCs w:val="22"/>
        </w:rPr>
        <w:t>.</w:t>
      </w:r>
    </w:p>
    <w:p w:rsidR="00EC0D39" w:rsidRPr="00C677CA" w:rsidRDefault="00EC0D39" w:rsidP="009E258A">
      <w:pPr>
        <w:spacing w:line="276" w:lineRule="auto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>На данный момент зарегистрировать онлайн-ККТ  можно двумя способами:</w:t>
      </w:r>
    </w:p>
    <w:p w:rsidR="00EC0D39" w:rsidRPr="00C677CA" w:rsidRDefault="00EC0D39" w:rsidP="009E258A">
      <w:pPr>
        <w:spacing w:line="276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C677CA">
        <w:rPr>
          <w:color w:val="000000"/>
          <w:sz w:val="22"/>
          <w:szCs w:val="22"/>
        </w:rPr>
        <w:t xml:space="preserve">- заполнить  заявление на бумажном носителе и подать в любой территориальный налоговый орган. Карточку регистрации </w:t>
      </w:r>
      <w:r w:rsidR="00FE6F79" w:rsidRPr="00C677CA">
        <w:rPr>
          <w:color w:val="000000"/>
          <w:sz w:val="22"/>
          <w:szCs w:val="22"/>
        </w:rPr>
        <w:t>контрольно-кассовой техники</w:t>
      </w:r>
      <w:r w:rsidRPr="00C677CA">
        <w:rPr>
          <w:color w:val="000000"/>
          <w:sz w:val="22"/>
          <w:szCs w:val="22"/>
        </w:rPr>
        <w:t xml:space="preserve"> выдадут уже в своей налоговой инспекции – по месту регистрации налогоплательщика;</w:t>
      </w:r>
    </w:p>
    <w:p w:rsidR="00EC0D39" w:rsidRPr="00C677CA" w:rsidRDefault="00EC0D39" w:rsidP="009E258A">
      <w:pPr>
        <w:spacing w:line="276" w:lineRule="auto"/>
        <w:ind w:firstLine="709"/>
        <w:jc w:val="both"/>
        <w:rPr>
          <w:sz w:val="22"/>
          <w:szCs w:val="22"/>
        </w:rPr>
      </w:pPr>
      <w:r w:rsidRPr="00C677CA">
        <w:rPr>
          <w:color w:val="000000"/>
          <w:sz w:val="22"/>
          <w:szCs w:val="22"/>
        </w:rPr>
        <w:t>- либо подать заявление через личный кабинет на сайте ФНС России (</w:t>
      </w:r>
      <w:hyperlink r:id="rId7" w:history="1">
        <w:r w:rsidRPr="00C677CA">
          <w:rPr>
            <w:rStyle w:val="a7"/>
            <w:sz w:val="22"/>
            <w:szCs w:val="22"/>
          </w:rPr>
          <w:t>www.nalog.ru</w:t>
        </w:r>
      </w:hyperlink>
      <w:r w:rsidRPr="00C677CA">
        <w:rPr>
          <w:sz w:val="22"/>
          <w:szCs w:val="22"/>
        </w:rPr>
        <w:t>)</w:t>
      </w:r>
      <w:r w:rsidRPr="00C677CA">
        <w:rPr>
          <w:color w:val="000000"/>
          <w:sz w:val="22"/>
          <w:szCs w:val="22"/>
        </w:rPr>
        <w:t xml:space="preserve">. При этом </w:t>
      </w:r>
      <w:r w:rsidRPr="00C677CA">
        <w:rPr>
          <w:sz w:val="22"/>
          <w:szCs w:val="22"/>
        </w:rPr>
        <w:t xml:space="preserve">налогоплательщик сможет осуществлять не только все регистрационные действия с кассовыми аппаратами:  зарегистрировать, перерегистрировать или снять </w:t>
      </w:r>
      <w:r w:rsidR="00FE6F79" w:rsidRPr="00C677CA">
        <w:rPr>
          <w:sz w:val="22"/>
          <w:szCs w:val="22"/>
        </w:rPr>
        <w:t>контрольно-кассовую технику</w:t>
      </w:r>
      <w:r w:rsidRPr="00C677CA">
        <w:rPr>
          <w:sz w:val="22"/>
          <w:szCs w:val="22"/>
        </w:rPr>
        <w:t xml:space="preserve"> с регистрации, но и осуществлять юридически значимое взаимодействие с налоговым органом – обращаться в налоговые органы, предоставлять различную информацию и документы, получать запросы и сообщения налоговых органов и пр.</w:t>
      </w:r>
    </w:p>
    <w:p w:rsidR="00EC0D39" w:rsidRPr="00C677CA" w:rsidRDefault="00EC0D39" w:rsidP="009E258A">
      <w:pPr>
        <w:spacing w:line="276" w:lineRule="auto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>Также для нало</w:t>
      </w:r>
      <w:r w:rsidR="00FE6F79" w:rsidRPr="00C677CA">
        <w:rPr>
          <w:sz w:val="22"/>
          <w:szCs w:val="22"/>
        </w:rPr>
        <w:t>гоплательщиков – пользователей контрольно-кассовой техники</w:t>
      </w:r>
      <w:r w:rsidRPr="00C677CA">
        <w:rPr>
          <w:sz w:val="22"/>
          <w:szCs w:val="22"/>
        </w:rPr>
        <w:t xml:space="preserve"> на сайте ФНС России </w:t>
      </w:r>
      <w:hyperlink r:id="rId8" w:history="1">
        <w:r w:rsidR="0037141A" w:rsidRPr="00C677CA">
          <w:rPr>
            <w:rStyle w:val="a7"/>
            <w:color w:val="000000" w:themeColor="text1"/>
            <w:sz w:val="22"/>
            <w:szCs w:val="22"/>
            <w:u w:val="none"/>
          </w:rPr>
          <w:t>www.nalog.ru</w:t>
        </w:r>
      </w:hyperlink>
      <w:r w:rsidR="0037141A" w:rsidRPr="00C677CA">
        <w:rPr>
          <w:rStyle w:val="a7"/>
          <w:color w:val="000000" w:themeColor="text1"/>
          <w:sz w:val="22"/>
          <w:szCs w:val="22"/>
          <w:u w:val="none"/>
        </w:rPr>
        <w:t xml:space="preserve"> </w:t>
      </w:r>
      <w:r w:rsidRPr="00C677CA">
        <w:rPr>
          <w:sz w:val="22"/>
          <w:szCs w:val="22"/>
        </w:rPr>
        <w:t>в раздел</w:t>
      </w:r>
      <w:r w:rsidR="00EB2E6F" w:rsidRPr="00C677CA">
        <w:rPr>
          <w:sz w:val="22"/>
          <w:szCs w:val="22"/>
        </w:rPr>
        <w:t>е</w:t>
      </w:r>
      <w:r w:rsidRPr="00C677CA">
        <w:rPr>
          <w:sz w:val="22"/>
          <w:szCs w:val="22"/>
        </w:rPr>
        <w:t xml:space="preserve"> «Новый порядок применения контрольно-кассовой техники» размещены реестры:</w:t>
      </w:r>
    </w:p>
    <w:p w:rsidR="00EC0D39" w:rsidRPr="00C677CA" w:rsidRDefault="00EC0D39" w:rsidP="009E258A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моделей и экземпляров ККТ; </w:t>
      </w:r>
    </w:p>
    <w:p w:rsidR="00EC0D39" w:rsidRPr="00C677CA" w:rsidRDefault="00EC0D39" w:rsidP="009E258A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моделей и экземпляров фискальных накопителей; </w:t>
      </w:r>
    </w:p>
    <w:p w:rsidR="00EC0D39" w:rsidRPr="00C677CA" w:rsidRDefault="00EC0D39" w:rsidP="009E258A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>операторов фискальных данных.</w:t>
      </w:r>
    </w:p>
    <w:p w:rsidR="00C677CA" w:rsidRDefault="00C677CA" w:rsidP="009E258A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</w:p>
    <w:p w:rsidR="00EC0D39" w:rsidRPr="00C677CA" w:rsidRDefault="00EC0D39" w:rsidP="009E258A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C677CA">
        <w:rPr>
          <w:sz w:val="22"/>
          <w:szCs w:val="22"/>
          <w:lang w:eastAsia="en-US"/>
        </w:rPr>
        <w:t xml:space="preserve">В случае возникновения вопросов по порядку регистрации, применения </w:t>
      </w:r>
      <w:r w:rsidR="00FE6F79" w:rsidRPr="00C677CA">
        <w:rPr>
          <w:sz w:val="22"/>
          <w:szCs w:val="22"/>
          <w:lang w:eastAsia="en-US"/>
        </w:rPr>
        <w:t>контрольно-кассовой техники</w:t>
      </w:r>
      <w:r w:rsidRPr="00C677CA">
        <w:rPr>
          <w:sz w:val="22"/>
          <w:szCs w:val="22"/>
          <w:lang w:eastAsia="en-US"/>
        </w:rPr>
        <w:t xml:space="preserve"> нового образца налогоплательщики могут обратиться в </w:t>
      </w:r>
      <w:r w:rsidR="00380187" w:rsidRPr="00C677CA">
        <w:rPr>
          <w:sz w:val="22"/>
          <w:szCs w:val="22"/>
          <w:lang w:eastAsia="en-US"/>
        </w:rPr>
        <w:t xml:space="preserve"> любой </w:t>
      </w:r>
      <w:r w:rsidRPr="00C677CA">
        <w:rPr>
          <w:sz w:val="22"/>
          <w:szCs w:val="22"/>
          <w:lang w:eastAsia="en-US"/>
        </w:rPr>
        <w:t>налоговый орган</w:t>
      </w:r>
      <w:r w:rsidR="00380187" w:rsidRPr="00C677CA">
        <w:rPr>
          <w:sz w:val="22"/>
          <w:szCs w:val="22"/>
          <w:lang w:eastAsia="en-US"/>
        </w:rPr>
        <w:t xml:space="preserve"> Хабаровского края</w:t>
      </w:r>
      <w:r w:rsidR="009E258A" w:rsidRPr="00C677CA">
        <w:rPr>
          <w:sz w:val="22"/>
          <w:szCs w:val="22"/>
          <w:lang w:eastAsia="en-US"/>
        </w:rPr>
        <w:t>:</w:t>
      </w:r>
      <w:r w:rsidRPr="00C677CA">
        <w:rPr>
          <w:sz w:val="22"/>
          <w:szCs w:val="22"/>
          <w:lang w:eastAsia="en-US"/>
        </w:rPr>
        <w:t xml:space="preserve"> 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УФНС    России    по   Хабаровскому краю – </w:t>
      </w:r>
      <w:proofErr w:type="spellStart"/>
      <w:r w:rsidRPr="00C677CA">
        <w:rPr>
          <w:sz w:val="22"/>
          <w:szCs w:val="22"/>
        </w:rPr>
        <w:t>Манаева</w:t>
      </w:r>
      <w:proofErr w:type="spellEnd"/>
      <w:r w:rsidRPr="00C677CA">
        <w:rPr>
          <w:sz w:val="22"/>
          <w:szCs w:val="22"/>
        </w:rPr>
        <w:t xml:space="preserve">    Светлана  Валентиновна, </w:t>
      </w:r>
    </w:p>
    <w:p w:rsidR="009E258A" w:rsidRPr="00C677CA" w:rsidRDefault="009E258A" w:rsidP="009E258A">
      <w:pPr>
        <w:pStyle w:val="a3"/>
        <w:spacing w:after="0"/>
        <w:jc w:val="both"/>
        <w:rPr>
          <w:sz w:val="22"/>
          <w:szCs w:val="22"/>
        </w:rPr>
      </w:pPr>
      <w:r w:rsidRPr="00C677CA">
        <w:rPr>
          <w:sz w:val="22"/>
          <w:szCs w:val="22"/>
        </w:rPr>
        <w:t>тел. +7 (4212) 97-23-76;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ИФНС России по Железнодорожному району г. Хабаровска – Степанов Дмитрий Владимирович, тел. +7 (4212) </w:t>
      </w:r>
      <w:r w:rsidR="00FA4946" w:rsidRPr="00FA4946">
        <w:rPr>
          <w:sz w:val="22"/>
          <w:szCs w:val="22"/>
        </w:rPr>
        <w:t>97-02-31</w:t>
      </w:r>
      <w:r w:rsidRPr="00C677CA">
        <w:rPr>
          <w:sz w:val="22"/>
          <w:szCs w:val="22"/>
        </w:rPr>
        <w:t>;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ИФНС России по Центральному району г. Хабаровска – Бекишева Юлия Игоревна, тел. +7 (4212) </w:t>
      </w:r>
      <w:r w:rsidR="00FA4946" w:rsidRPr="00FA4946">
        <w:rPr>
          <w:sz w:val="22"/>
          <w:szCs w:val="22"/>
        </w:rPr>
        <w:t>97-73-62</w:t>
      </w:r>
      <w:r w:rsidRPr="00C677CA">
        <w:rPr>
          <w:sz w:val="22"/>
          <w:szCs w:val="22"/>
        </w:rPr>
        <w:t>;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ИФНС России по Индустриальному району г. Хабаровска – </w:t>
      </w:r>
      <w:proofErr w:type="spellStart"/>
      <w:r w:rsidRPr="00C677CA">
        <w:rPr>
          <w:sz w:val="22"/>
          <w:szCs w:val="22"/>
        </w:rPr>
        <w:t>Грицюк</w:t>
      </w:r>
      <w:proofErr w:type="spellEnd"/>
      <w:r w:rsidRPr="00C677CA">
        <w:rPr>
          <w:sz w:val="22"/>
          <w:szCs w:val="22"/>
        </w:rPr>
        <w:t xml:space="preserve"> Ольга Александровна, тел. +7 (4212) </w:t>
      </w:r>
      <w:r w:rsidR="00FA4946" w:rsidRPr="00FA4946">
        <w:rPr>
          <w:sz w:val="22"/>
          <w:szCs w:val="22"/>
        </w:rPr>
        <w:t>97-30-24</w:t>
      </w:r>
      <w:r w:rsidRPr="00C677CA">
        <w:rPr>
          <w:sz w:val="22"/>
          <w:szCs w:val="22"/>
        </w:rPr>
        <w:t>;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Межрайонная ИФНС России № 3 по Хабаровскому краю – Борисова Татьяна Вячеславовна, тел. +7 (4212) </w:t>
      </w:r>
      <w:r w:rsidR="00FA4946" w:rsidRPr="00FA4946">
        <w:rPr>
          <w:sz w:val="22"/>
          <w:szCs w:val="22"/>
        </w:rPr>
        <w:t>97-48-32</w:t>
      </w:r>
      <w:r w:rsidRPr="00C677CA">
        <w:rPr>
          <w:sz w:val="22"/>
          <w:szCs w:val="22"/>
        </w:rPr>
        <w:t>;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</w:t>
      </w:r>
      <w:proofErr w:type="gramStart"/>
      <w:r w:rsidRPr="00C677CA">
        <w:rPr>
          <w:sz w:val="22"/>
          <w:szCs w:val="22"/>
        </w:rPr>
        <w:t>Межрайонная</w:t>
      </w:r>
      <w:proofErr w:type="gramEnd"/>
      <w:r w:rsidRPr="00C677CA">
        <w:rPr>
          <w:sz w:val="22"/>
          <w:szCs w:val="22"/>
        </w:rPr>
        <w:t xml:space="preserve"> ИФНС России № 6 по Хабаровскому краю – </w:t>
      </w:r>
      <w:proofErr w:type="spellStart"/>
      <w:r w:rsidRPr="00C677CA">
        <w:rPr>
          <w:sz w:val="22"/>
          <w:szCs w:val="22"/>
        </w:rPr>
        <w:t>Изенеков</w:t>
      </w:r>
      <w:proofErr w:type="spellEnd"/>
      <w:r w:rsidRPr="00C677CA">
        <w:rPr>
          <w:sz w:val="22"/>
          <w:szCs w:val="22"/>
        </w:rPr>
        <w:t xml:space="preserve"> Яков Степанович, тел. +7 (4212) </w:t>
      </w:r>
      <w:r w:rsidR="00FA4946" w:rsidRPr="00FA4946">
        <w:rPr>
          <w:sz w:val="22"/>
          <w:szCs w:val="22"/>
        </w:rPr>
        <w:t>97-71-31</w:t>
      </w:r>
      <w:r w:rsidRPr="00C677CA">
        <w:rPr>
          <w:sz w:val="22"/>
          <w:szCs w:val="22"/>
        </w:rPr>
        <w:t>;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ИФНС России по г. Комсомольску-на-Амуре Хабаровского края – Воронин Александр Александрович, тел. +7 (4217) </w:t>
      </w:r>
      <w:r w:rsidR="00FA4946" w:rsidRPr="00FA4946">
        <w:rPr>
          <w:sz w:val="22"/>
          <w:szCs w:val="22"/>
        </w:rPr>
        <w:t>20-17-32</w:t>
      </w:r>
      <w:r w:rsidRPr="00C677CA">
        <w:rPr>
          <w:sz w:val="22"/>
          <w:szCs w:val="22"/>
        </w:rPr>
        <w:t>;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- Межрайонная ИФНС России № 8 по Хабаровскому краю – </w:t>
      </w:r>
      <w:proofErr w:type="spellStart"/>
      <w:r w:rsidRPr="00C677CA">
        <w:rPr>
          <w:sz w:val="22"/>
          <w:szCs w:val="22"/>
        </w:rPr>
        <w:t>Планкова</w:t>
      </w:r>
      <w:proofErr w:type="spellEnd"/>
      <w:r w:rsidRPr="00C677CA">
        <w:rPr>
          <w:sz w:val="22"/>
          <w:szCs w:val="22"/>
        </w:rPr>
        <w:t xml:space="preserve"> Валентина Михайловна, тел. +7 (4217) </w:t>
      </w:r>
      <w:r w:rsidR="00FA4946">
        <w:rPr>
          <w:sz w:val="22"/>
          <w:szCs w:val="22"/>
        </w:rPr>
        <w:t>20-15-93</w:t>
      </w:r>
      <w:r w:rsidRPr="00C677CA">
        <w:rPr>
          <w:sz w:val="22"/>
          <w:szCs w:val="22"/>
        </w:rPr>
        <w:t>;</w:t>
      </w:r>
      <w:r w:rsidR="00FA4946">
        <w:rPr>
          <w:sz w:val="22"/>
          <w:szCs w:val="22"/>
        </w:rPr>
        <w:t xml:space="preserve"> 20-15-08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>- Межрайонная ИФНС России № 1 по Хабаровскому краю – Образцова Ирина Владимировна, тел. +7 (4213</w:t>
      </w:r>
      <w:r w:rsidR="00FA4946">
        <w:rPr>
          <w:sz w:val="22"/>
          <w:szCs w:val="22"/>
        </w:rPr>
        <w:t>5</w:t>
      </w:r>
      <w:r w:rsidRPr="00C677CA">
        <w:rPr>
          <w:sz w:val="22"/>
          <w:szCs w:val="22"/>
        </w:rPr>
        <w:t xml:space="preserve">) </w:t>
      </w:r>
      <w:r w:rsidR="00FA4946" w:rsidRPr="00FA4946">
        <w:rPr>
          <w:sz w:val="22"/>
          <w:szCs w:val="22"/>
        </w:rPr>
        <w:t>2-25-27</w:t>
      </w:r>
      <w:r w:rsidRPr="00C677CA">
        <w:rPr>
          <w:sz w:val="22"/>
          <w:szCs w:val="22"/>
        </w:rPr>
        <w:t>;</w:t>
      </w:r>
    </w:p>
    <w:p w:rsidR="009E258A" w:rsidRPr="00C677CA" w:rsidRDefault="009E258A" w:rsidP="009E258A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7CA">
        <w:rPr>
          <w:sz w:val="22"/>
          <w:szCs w:val="22"/>
        </w:rPr>
        <w:t>- Межрайонная ИФНС России № 5 по Хабаровскому краю – Чадаева Олеся Юрьевна, тел. +7 (4213</w:t>
      </w:r>
      <w:r w:rsidR="00FA4946">
        <w:rPr>
          <w:sz w:val="22"/>
          <w:szCs w:val="22"/>
        </w:rPr>
        <w:t>8</w:t>
      </w:r>
      <w:bookmarkStart w:id="0" w:name="_GoBack"/>
      <w:bookmarkEnd w:id="0"/>
      <w:r w:rsidRPr="00C677CA">
        <w:rPr>
          <w:sz w:val="22"/>
          <w:szCs w:val="22"/>
        </w:rPr>
        <w:t xml:space="preserve">) </w:t>
      </w:r>
      <w:r w:rsidR="00FA4946" w:rsidRPr="00FA4946">
        <w:rPr>
          <w:sz w:val="22"/>
          <w:szCs w:val="22"/>
        </w:rPr>
        <w:t>4-73-46</w:t>
      </w:r>
      <w:r w:rsidRPr="00C677CA">
        <w:rPr>
          <w:sz w:val="22"/>
          <w:szCs w:val="22"/>
        </w:rPr>
        <w:t>.</w:t>
      </w:r>
    </w:p>
    <w:p w:rsidR="00C677CA" w:rsidRDefault="00C677CA" w:rsidP="009E258A">
      <w:pPr>
        <w:spacing w:line="276" w:lineRule="auto"/>
        <w:ind w:firstLine="708"/>
        <w:jc w:val="both"/>
        <w:rPr>
          <w:sz w:val="22"/>
          <w:szCs w:val="22"/>
        </w:rPr>
      </w:pPr>
    </w:p>
    <w:p w:rsidR="00EC0D39" w:rsidRPr="00C677CA" w:rsidRDefault="00EC0D39" w:rsidP="009E258A">
      <w:pPr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C677CA">
        <w:rPr>
          <w:sz w:val="22"/>
          <w:szCs w:val="22"/>
        </w:rPr>
        <w:t xml:space="preserve">Во всех территориальных налоговых органах Хабаровского края организованы «открытые классы», в рамках которых освещаются вопросы регистрации контрольно-кассовой техники в личном кабинете, </w:t>
      </w:r>
      <w:r w:rsidR="00380187" w:rsidRPr="00C677CA">
        <w:rPr>
          <w:sz w:val="22"/>
          <w:szCs w:val="22"/>
        </w:rPr>
        <w:t>на постоянной основе</w:t>
      </w:r>
      <w:r w:rsidRPr="00C677CA">
        <w:rPr>
          <w:sz w:val="22"/>
          <w:szCs w:val="22"/>
        </w:rPr>
        <w:t xml:space="preserve"> проводятся семинары, </w:t>
      </w:r>
      <w:r w:rsidR="00CF3B3F" w:rsidRPr="00C677CA">
        <w:rPr>
          <w:sz w:val="22"/>
          <w:szCs w:val="22"/>
        </w:rPr>
        <w:t xml:space="preserve">в ходе которых </w:t>
      </w:r>
      <w:r w:rsidRPr="00C677CA">
        <w:rPr>
          <w:sz w:val="22"/>
          <w:szCs w:val="22"/>
        </w:rPr>
        <w:t>обсуждаются проблемы, с которыми сталкиваются пользователи</w:t>
      </w:r>
      <w:r w:rsidR="00380187" w:rsidRPr="00C677CA">
        <w:rPr>
          <w:sz w:val="22"/>
          <w:szCs w:val="22"/>
        </w:rPr>
        <w:t xml:space="preserve"> контрольно-кассовой техники</w:t>
      </w:r>
      <w:r w:rsidRPr="00C677CA">
        <w:rPr>
          <w:sz w:val="22"/>
          <w:szCs w:val="22"/>
        </w:rPr>
        <w:t>.</w:t>
      </w:r>
      <w:proofErr w:type="gramEnd"/>
    </w:p>
    <w:p w:rsidR="00EC0D39" w:rsidRPr="00C677CA" w:rsidRDefault="00EC0D39" w:rsidP="009E258A">
      <w:pPr>
        <w:spacing w:line="276" w:lineRule="auto"/>
        <w:ind w:firstLine="708"/>
        <w:jc w:val="both"/>
        <w:rPr>
          <w:b/>
          <w:sz w:val="22"/>
          <w:szCs w:val="22"/>
          <w:u w:val="single"/>
        </w:rPr>
      </w:pPr>
      <w:r w:rsidRPr="00C677CA">
        <w:rPr>
          <w:sz w:val="22"/>
          <w:szCs w:val="22"/>
        </w:rPr>
        <w:t xml:space="preserve">Кроме того на сайте </w:t>
      </w:r>
      <w:hyperlink r:id="rId9" w:history="1">
        <w:r w:rsidRPr="00C677CA">
          <w:rPr>
            <w:sz w:val="22"/>
            <w:szCs w:val="22"/>
            <w:lang w:val="en-US" w:eastAsia="en-US"/>
          </w:rPr>
          <w:t>www</w:t>
        </w:r>
        <w:r w:rsidRPr="00C677CA">
          <w:rPr>
            <w:sz w:val="22"/>
            <w:szCs w:val="22"/>
            <w:lang w:eastAsia="en-US"/>
          </w:rPr>
          <w:t>.</w:t>
        </w:r>
        <w:proofErr w:type="spellStart"/>
        <w:r w:rsidRPr="00C677CA">
          <w:rPr>
            <w:sz w:val="22"/>
            <w:szCs w:val="22"/>
            <w:lang w:val="en-US" w:eastAsia="en-US"/>
          </w:rPr>
          <w:t>nalog</w:t>
        </w:r>
        <w:proofErr w:type="spellEnd"/>
        <w:r w:rsidRPr="00C677CA">
          <w:rPr>
            <w:sz w:val="22"/>
            <w:szCs w:val="22"/>
            <w:lang w:eastAsia="en-US"/>
          </w:rPr>
          <w:t>.</w:t>
        </w:r>
        <w:proofErr w:type="spellStart"/>
        <w:r w:rsidRPr="00C677CA">
          <w:rPr>
            <w:sz w:val="22"/>
            <w:szCs w:val="22"/>
            <w:lang w:val="en-US" w:eastAsia="en-US"/>
          </w:rPr>
          <w:t>ru</w:t>
        </w:r>
        <w:proofErr w:type="spellEnd"/>
      </w:hyperlink>
      <w:r w:rsidRPr="00C677CA">
        <w:rPr>
          <w:sz w:val="22"/>
          <w:szCs w:val="22"/>
          <w:lang w:eastAsia="en-US"/>
        </w:rPr>
        <w:t xml:space="preserve">  Хабаровского края имеется список ответственных лиц с указанием контактных телефонов для связи.</w:t>
      </w:r>
    </w:p>
    <w:p w:rsidR="00EC0D39" w:rsidRPr="00C677CA" w:rsidRDefault="00EC0D39" w:rsidP="009E258A">
      <w:pPr>
        <w:spacing w:line="276" w:lineRule="auto"/>
        <w:ind w:firstLine="708"/>
        <w:jc w:val="both"/>
        <w:rPr>
          <w:snapToGrid w:val="0"/>
          <w:sz w:val="22"/>
          <w:szCs w:val="22"/>
        </w:rPr>
      </w:pPr>
    </w:p>
    <w:p w:rsidR="00EC0D39" w:rsidRPr="00C677CA" w:rsidRDefault="00EC0D39" w:rsidP="009E258A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C677CA">
        <w:rPr>
          <w:b/>
          <w:sz w:val="22"/>
          <w:szCs w:val="22"/>
        </w:rPr>
        <w:t>Обращаем внимание, что</w:t>
      </w:r>
      <w:r w:rsidRPr="00C677CA">
        <w:rPr>
          <w:sz w:val="22"/>
          <w:szCs w:val="22"/>
        </w:rPr>
        <w:t xml:space="preserve"> </w:t>
      </w:r>
      <w:r w:rsidRPr="00C677CA">
        <w:rPr>
          <w:b/>
          <w:sz w:val="22"/>
          <w:szCs w:val="22"/>
        </w:rPr>
        <w:t>Федеральным законом от 27.11.2017 № 349-ФЗ</w:t>
      </w:r>
      <w:r w:rsidRPr="00C677CA">
        <w:rPr>
          <w:sz w:val="22"/>
          <w:szCs w:val="22"/>
        </w:rPr>
        <w:t xml:space="preserve"> </w:t>
      </w:r>
      <w:r w:rsidRPr="00C677CA">
        <w:rPr>
          <w:b/>
          <w:sz w:val="22"/>
          <w:szCs w:val="22"/>
        </w:rPr>
        <w:t>предоставлено право уменьшения суммы налогов для индивидуальных предпринимателей, применяющих онлайн-кассы.</w:t>
      </w:r>
    </w:p>
    <w:p w:rsidR="00EC0D39" w:rsidRPr="00C677CA" w:rsidRDefault="00EC0D39" w:rsidP="009E258A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C677CA">
        <w:rPr>
          <w:sz w:val="22"/>
          <w:szCs w:val="22"/>
        </w:rPr>
        <w:t xml:space="preserve">Налоговый вычет может составлять до  </w:t>
      </w:r>
      <w:r w:rsidRPr="00C677CA">
        <w:rPr>
          <w:b/>
          <w:sz w:val="22"/>
          <w:szCs w:val="22"/>
          <w:u w:val="single"/>
        </w:rPr>
        <w:t>18 тысяч рублей</w:t>
      </w:r>
      <w:r w:rsidRPr="00C677CA">
        <w:rPr>
          <w:sz w:val="22"/>
          <w:szCs w:val="22"/>
        </w:rPr>
        <w:t xml:space="preserve"> на каждый экземпляр кассы и распространяется на индивидуальных предпринимателей, применяющих ЕНВД или патент, с учетом срока обязанности применения онлайн-ККТ </w:t>
      </w:r>
      <w:r w:rsidRPr="00C677CA">
        <w:rPr>
          <w:b/>
          <w:sz w:val="22"/>
          <w:szCs w:val="22"/>
        </w:rPr>
        <w:t xml:space="preserve">(так, индивидуальные предприниматели, применяющие ЕНВД </w:t>
      </w:r>
      <w:r w:rsidR="00354EF4" w:rsidRPr="00C677CA">
        <w:rPr>
          <w:b/>
          <w:sz w:val="22"/>
          <w:szCs w:val="22"/>
        </w:rPr>
        <w:t xml:space="preserve"> </w:t>
      </w:r>
      <w:r w:rsidRPr="00C677CA">
        <w:rPr>
          <w:b/>
          <w:sz w:val="22"/>
          <w:szCs w:val="22"/>
        </w:rPr>
        <w:t xml:space="preserve">и </w:t>
      </w:r>
      <w:r w:rsidR="00354EF4" w:rsidRPr="00C677CA">
        <w:rPr>
          <w:b/>
          <w:sz w:val="22"/>
          <w:szCs w:val="22"/>
        </w:rPr>
        <w:t xml:space="preserve">  не </w:t>
      </w:r>
      <w:r w:rsidRPr="00C677CA">
        <w:rPr>
          <w:b/>
          <w:sz w:val="22"/>
          <w:szCs w:val="22"/>
        </w:rPr>
        <w:t xml:space="preserve">имеющие работников, вправе уменьшить сумму налога, при условии регистрации </w:t>
      </w:r>
      <w:r w:rsidR="000C6DAD" w:rsidRPr="00C677CA">
        <w:rPr>
          <w:b/>
          <w:sz w:val="22"/>
          <w:szCs w:val="22"/>
        </w:rPr>
        <w:t>контрольно-кассовой техники</w:t>
      </w:r>
      <w:r w:rsidR="00AF3E6B" w:rsidRPr="00C677CA">
        <w:rPr>
          <w:b/>
          <w:sz w:val="22"/>
          <w:szCs w:val="22"/>
        </w:rPr>
        <w:t xml:space="preserve"> </w:t>
      </w:r>
      <w:r w:rsidRPr="00C677CA">
        <w:rPr>
          <w:b/>
          <w:sz w:val="22"/>
          <w:szCs w:val="22"/>
        </w:rPr>
        <w:t>до 01.07.2019).</w:t>
      </w:r>
    </w:p>
    <w:p w:rsidR="00EC0D39" w:rsidRPr="00C677CA" w:rsidRDefault="00EC0D39" w:rsidP="009E258A">
      <w:pPr>
        <w:spacing w:line="276" w:lineRule="auto"/>
        <w:ind w:firstLine="708"/>
        <w:jc w:val="both"/>
        <w:rPr>
          <w:sz w:val="22"/>
          <w:szCs w:val="22"/>
        </w:rPr>
      </w:pPr>
      <w:r w:rsidRPr="00C677CA">
        <w:rPr>
          <w:sz w:val="22"/>
          <w:szCs w:val="22"/>
        </w:rPr>
        <w:t xml:space="preserve">Для индивидуальных предпринимателей на ЕНВД оформление вычета будет происходить на основании декларации, а для патентной системы – на основании заявления, в которых должны указываться в </w:t>
      </w:r>
      <w:proofErr w:type="spellStart"/>
      <w:r w:rsidRPr="00C677CA">
        <w:rPr>
          <w:sz w:val="22"/>
          <w:szCs w:val="22"/>
        </w:rPr>
        <w:t>т.ч</w:t>
      </w:r>
      <w:proofErr w:type="spellEnd"/>
      <w:r w:rsidRPr="00C677CA">
        <w:rPr>
          <w:sz w:val="22"/>
          <w:szCs w:val="22"/>
        </w:rPr>
        <w:t>. сведения о моделях и регистрационных номерах касс, а так же суммы расходов по их приобретению.</w:t>
      </w:r>
    </w:p>
    <w:p w:rsidR="0037141A" w:rsidRPr="00C677CA" w:rsidRDefault="00EC0D39" w:rsidP="009E258A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C677CA">
        <w:rPr>
          <w:sz w:val="22"/>
          <w:szCs w:val="22"/>
        </w:rPr>
        <w:t>Возможность получения такого налогового вычета позволяет снизить финансовую нагрузку в связи с необходимостью приобретения онлайн-ККТ нового поколения.</w:t>
      </w:r>
    </w:p>
    <w:sectPr w:rsidR="0037141A" w:rsidRPr="00C677CA" w:rsidSect="002945FC">
      <w:pgSz w:w="11906" w:h="16838"/>
      <w:pgMar w:top="568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1A0"/>
    <w:multiLevelType w:val="hybridMultilevel"/>
    <w:tmpl w:val="05F84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A45F43"/>
    <w:multiLevelType w:val="hybridMultilevel"/>
    <w:tmpl w:val="C7AEF9E2"/>
    <w:lvl w:ilvl="0" w:tplc="FD264AD6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FF04390"/>
    <w:multiLevelType w:val="hybridMultilevel"/>
    <w:tmpl w:val="51DE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94"/>
    <w:rsid w:val="000303B7"/>
    <w:rsid w:val="00037163"/>
    <w:rsid w:val="0006446B"/>
    <w:rsid w:val="00096357"/>
    <w:rsid w:val="000C6DAD"/>
    <w:rsid w:val="00144A47"/>
    <w:rsid w:val="001F58B6"/>
    <w:rsid w:val="0022224B"/>
    <w:rsid w:val="0027568D"/>
    <w:rsid w:val="002945FC"/>
    <w:rsid w:val="002A5266"/>
    <w:rsid w:val="002F218A"/>
    <w:rsid w:val="00354EF4"/>
    <w:rsid w:val="00370D09"/>
    <w:rsid w:val="0037141A"/>
    <w:rsid w:val="00380187"/>
    <w:rsid w:val="003F27A7"/>
    <w:rsid w:val="00464643"/>
    <w:rsid w:val="00474C92"/>
    <w:rsid w:val="00494D40"/>
    <w:rsid w:val="004A6393"/>
    <w:rsid w:val="004F299E"/>
    <w:rsid w:val="005063B1"/>
    <w:rsid w:val="005B7292"/>
    <w:rsid w:val="00621A08"/>
    <w:rsid w:val="006356F9"/>
    <w:rsid w:val="006B315C"/>
    <w:rsid w:val="006C104D"/>
    <w:rsid w:val="00701A31"/>
    <w:rsid w:val="007B0BE4"/>
    <w:rsid w:val="007C41B8"/>
    <w:rsid w:val="007E70CD"/>
    <w:rsid w:val="007F39D5"/>
    <w:rsid w:val="008510FC"/>
    <w:rsid w:val="008672B6"/>
    <w:rsid w:val="00872123"/>
    <w:rsid w:val="00937C94"/>
    <w:rsid w:val="009C000B"/>
    <w:rsid w:val="009E258A"/>
    <w:rsid w:val="009E705F"/>
    <w:rsid w:val="009F4B4D"/>
    <w:rsid w:val="00A242F2"/>
    <w:rsid w:val="00AE1B30"/>
    <w:rsid w:val="00AF3E6B"/>
    <w:rsid w:val="00B239DB"/>
    <w:rsid w:val="00B43C1D"/>
    <w:rsid w:val="00BB1562"/>
    <w:rsid w:val="00BB35B1"/>
    <w:rsid w:val="00BC3D06"/>
    <w:rsid w:val="00BE311A"/>
    <w:rsid w:val="00BF4CE1"/>
    <w:rsid w:val="00C66A1E"/>
    <w:rsid w:val="00C677CA"/>
    <w:rsid w:val="00CF3B3F"/>
    <w:rsid w:val="00CF5A28"/>
    <w:rsid w:val="00D11F98"/>
    <w:rsid w:val="00D3680A"/>
    <w:rsid w:val="00DD13EC"/>
    <w:rsid w:val="00DE3541"/>
    <w:rsid w:val="00EB2E6F"/>
    <w:rsid w:val="00EC0D39"/>
    <w:rsid w:val="00EC6274"/>
    <w:rsid w:val="00F27D58"/>
    <w:rsid w:val="00F35944"/>
    <w:rsid w:val="00F86EDA"/>
    <w:rsid w:val="00FA4946"/>
    <w:rsid w:val="00FC12AE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Основной текст Знак Знак Знак Знак Знак Знак,Основной текст Знак Знак Знак Знак Знак1"/>
    <w:basedOn w:val="a"/>
    <w:link w:val="a4"/>
    <w:rsid w:val="00872123"/>
    <w:pPr>
      <w:spacing w:after="120"/>
    </w:pPr>
  </w:style>
  <w:style w:type="character" w:customStyle="1" w:styleId="a4">
    <w:name w:val="Основной текст Знак"/>
    <w:aliases w:val="Основной текст Знак1 Знак,Основной текст Знак Знак Знак,Основной текст Знак Знак Знак Знак Знак Знак Знак,Основной текст Знак Знак Знак Знак Знак1 Знак"/>
    <w:basedOn w:val="a0"/>
    <w:link w:val="a3"/>
    <w:rsid w:val="0087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03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03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2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9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EC0D39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Основной текст Знак Знак Знак Знак Знак Знак,Основной текст Знак Знак Знак Знак Знак1"/>
    <w:basedOn w:val="a"/>
    <w:link w:val="a4"/>
    <w:rsid w:val="00872123"/>
    <w:pPr>
      <w:spacing w:after="120"/>
    </w:pPr>
  </w:style>
  <w:style w:type="character" w:customStyle="1" w:styleId="a4">
    <w:name w:val="Основной текст Знак"/>
    <w:aliases w:val="Основной текст Знак1 Знак,Основной текст Знак Знак Знак,Основной текст Знак Знак Знак Знак Знак Знак Знак,Основной текст Знак Знак Знак Знак Знак1 Знак"/>
    <w:basedOn w:val="a0"/>
    <w:link w:val="a3"/>
    <w:rsid w:val="0087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03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03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2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9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EC0D39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5AB3-DBC6-4F7C-90EA-632C069D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Оксана Валерьевна</dc:creator>
  <cp:lastModifiedBy>Архипова Светлана Владимировна</cp:lastModifiedBy>
  <cp:revision>2</cp:revision>
  <cp:lastPrinted>2019-04-22T06:58:00Z</cp:lastPrinted>
  <dcterms:created xsi:type="dcterms:W3CDTF">2019-04-22T06:58:00Z</dcterms:created>
  <dcterms:modified xsi:type="dcterms:W3CDTF">2019-04-22T06:58:00Z</dcterms:modified>
</cp:coreProperties>
</file>