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AA9DC" w14:textId="77777777" w:rsidR="0042410E" w:rsidRPr="00995315" w:rsidRDefault="0042410E" w:rsidP="0042410E">
      <w:pPr>
        <w:pStyle w:val="a5"/>
        <w:tabs>
          <w:tab w:val="left" w:pos="284"/>
        </w:tabs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95315">
        <w:rPr>
          <w:rFonts w:ascii="Arial" w:hAnsi="Arial" w:cs="Arial"/>
          <w:b/>
          <w:color w:val="000000"/>
          <w:sz w:val="20"/>
          <w:szCs w:val="20"/>
        </w:rPr>
        <w:t>Пройдите диспанс</w:t>
      </w:r>
      <w:r>
        <w:rPr>
          <w:rFonts w:ascii="Arial" w:hAnsi="Arial" w:cs="Arial"/>
          <w:b/>
          <w:color w:val="000000"/>
          <w:sz w:val="20"/>
          <w:szCs w:val="20"/>
        </w:rPr>
        <w:t>е</w:t>
      </w:r>
      <w:r w:rsidRPr="00995315">
        <w:rPr>
          <w:rFonts w:ascii="Arial" w:hAnsi="Arial" w:cs="Arial"/>
          <w:b/>
          <w:color w:val="000000"/>
          <w:sz w:val="20"/>
          <w:szCs w:val="20"/>
        </w:rPr>
        <w:t>ризацию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бесплатно</w:t>
      </w:r>
      <w:r w:rsidRPr="00995315">
        <w:rPr>
          <w:rFonts w:ascii="Arial" w:hAnsi="Arial" w:cs="Arial"/>
          <w:b/>
          <w:color w:val="000000"/>
          <w:sz w:val="20"/>
          <w:szCs w:val="20"/>
        </w:rPr>
        <w:t xml:space="preserve"> – сохраните здоровье на долгие годы</w:t>
      </w:r>
    </w:p>
    <w:p w14:paraId="50B312F2" w14:textId="77777777" w:rsidR="0042410E" w:rsidRPr="00395C41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0EAA655" w14:textId="77777777" w:rsidR="0042410E" w:rsidRPr="0034389E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4A2EBF">
        <w:rPr>
          <w:rFonts w:ascii="Arial" w:hAnsi="Arial" w:cs="Arial"/>
          <w:color w:val="000000"/>
          <w:sz w:val="20"/>
          <w:szCs w:val="20"/>
        </w:rPr>
        <w:t>В суете городской жизни мы забываем о своём здоровье и вспоминаем о нём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4A2EBF">
        <w:rPr>
          <w:rFonts w:ascii="Arial" w:hAnsi="Arial" w:cs="Arial"/>
          <w:color w:val="000000"/>
          <w:sz w:val="20"/>
          <w:szCs w:val="20"/>
        </w:rPr>
        <w:t xml:space="preserve"> к сожалению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4A2EBF">
        <w:rPr>
          <w:rFonts w:ascii="Arial" w:hAnsi="Arial" w:cs="Arial"/>
          <w:color w:val="000000"/>
          <w:sz w:val="20"/>
          <w:szCs w:val="20"/>
        </w:rPr>
        <w:t xml:space="preserve"> когда бывает уже поздно. Это касается в первую очередь</w:t>
      </w:r>
      <w:r>
        <w:rPr>
          <w:rFonts w:ascii="Arial" w:hAnsi="Arial" w:cs="Arial"/>
          <w:color w:val="000000"/>
          <w:sz w:val="20"/>
          <w:szCs w:val="20"/>
        </w:rPr>
        <w:t xml:space="preserve"> смертельно опасных заболеваний:</w:t>
      </w:r>
      <w:r w:rsidRPr="004A2EBF">
        <w:rPr>
          <w:rFonts w:ascii="Arial" w:hAnsi="Arial" w:cs="Arial"/>
          <w:color w:val="000000"/>
          <w:sz w:val="20"/>
          <w:szCs w:val="20"/>
        </w:rPr>
        <w:t xml:space="preserve"> онкологических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4A2EBF">
        <w:rPr>
          <w:rFonts w:ascii="Arial" w:hAnsi="Arial" w:cs="Arial"/>
          <w:color w:val="000000"/>
          <w:sz w:val="20"/>
          <w:szCs w:val="20"/>
        </w:rPr>
        <w:t xml:space="preserve"> сердечно-сосудистых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4A2EBF">
        <w:rPr>
          <w:rFonts w:ascii="Arial" w:hAnsi="Arial" w:cs="Arial"/>
          <w:color w:val="000000"/>
          <w:sz w:val="20"/>
          <w:szCs w:val="20"/>
        </w:rPr>
        <w:t xml:space="preserve"> эндокринных. Вы чувствуете </w:t>
      </w:r>
      <w:r>
        <w:rPr>
          <w:rFonts w:ascii="Arial" w:hAnsi="Arial" w:cs="Arial"/>
          <w:color w:val="000000"/>
          <w:sz w:val="20"/>
          <w:szCs w:val="20"/>
        </w:rPr>
        <w:t xml:space="preserve">легкое недомогание, списываете его на усталость, а </w:t>
      </w:r>
      <w:r w:rsidRPr="004A2EBF">
        <w:rPr>
          <w:rFonts w:ascii="Arial" w:hAnsi="Arial" w:cs="Arial"/>
          <w:color w:val="000000"/>
          <w:sz w:val="20"/>
          <w:szCs w:val="20"/>
        </w:rPr>
        <w:t>болезнь набира</w:t>
      </w:r>
      <w:r>
        <w:rPr>
          <w:rFonts w:ascii="Arial" w:hAnsi="Arial" w:cs="Arial"/>
          <w:color w:val="000000"/>
          <w:sz w:val="20"/>
          <w:szCs w:val="20"/>
        </w:rPr>
        <w:t>е</w:t>
      </w:r>
      <w:r w:rsidRPr="004A2EBF">
        <w:rPr>
          <w:rFonts w:ascii="Arial" w:hAnsi="Arial" w:cs="Arial"/>
          <w:color w:val="000000"/>
          <w:sz w:val="20"/>
          <w:szCs w:val="20"/>
        </w:rPr>
        <w:t>т оборот</w:t>
      </w:r>
      <w:r>
        <w:rPr>
          <w:rFonts w:ascii="Arial" w:hAnsi="Arial" w:cs="Arial"/>
          <w:color w:val="000000"/>
          <w:sz w:val="20"/>
          <w:szCs w:val="20"/>
        </w:rPr>
        <w:t>..</w:t>
      </w:r>
      <w:r w:rsidRPr="004A2EBF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Не допустить опасного развития событий помогут бесплатные профилактические медицинские мероприятия (диспансеризация, профилактический медицинский осмотр) по приглашению страховой компании «СОГАЗ-Мед».</w:t>
      </w:r>
      <w:r w:rsidRPr="004A2EBF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4FBCB3E" w14:textId="77777777" w:rsidR="0042410E" w:rsidRPr="00395C41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AB0E47E" w14:textId="77777777" w:rsidR="0042410E" w:rsidRPr="00F61847" w:rsidRDefault="0042410E" w:rsidP="0042410E">
      <w:pPr>
        <w:tabs>
          <w:tab w:val="left" w:pos="284"/>
        </w:tabs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F61847">
        <w:rPr>
          <w:rFonts w:ascii="Arial" w:hAnsi="Arial" w:cs="Arial"/>
          <w:b/>
          <w:color w:val="000000"/>
          <w:sz w:val="20"/>
          <w:szCs w:val="20"/>
        </w:rPr>
        <w:t>Профилактический осмотр и диспансеризация</w:t>
      </w:r>
      <w:r>
        <w:rPr>
          <w:rFonts w:ascii="Arial" w:hAnsi="Arial" w:cs="Arial"/>
          <w:b/>
          <w:color w:val="000000"/>
          <w:sz w:val="20"/>
          <w:szCs w:val="20"/>
        </w:rPr>
        <w:t>: в чём разница и как часто их проходить?</w:t>
      </w:r>
    </w:p>
    <w:p w14:paraId="3F3A61FB" w14:textId="77777777" w:rsidR="0042410E" w:rsidRDefault="0042410E" w:rsidP="0042410E">
      <w:pPr>
        <w:tabs>
          <w:tab w:val="left" w:pos="284"/>
        </w:tabs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DCDBA78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 w:rsidRPr="00755B49">
        <w:rPr>
          <w:rFonts w:ascii="Arial" w:hAnsi="Arial" w:cs="Arial"/>
          <w:b/>
          <w:color w:val="060708"/>
          <w:sz w:val="20"/>
          <w:szCs w:val="20"/>
          <w:shd w:val="clear" w:color="auto" w:fill="FFFFFF"/>
        </w:rPr>
        <w:t xml:space="preserve">Профилактический осмотр (с 18 лет, ежегодно) 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— комплексная проверка за один визит — позволяет получить общую картину основных параметров состояния здоровья и выявить ключевые риски.</w:t>
      </w:r>
    </w:p>
    <w:p w14:paraId="187750BB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Что входит: измерение роста, веса, давления, ЭКГ, флюорография, анализы крови на сахар и холестерин, осмотр терапевта. По результатам исследований врач определяет факторы риска (лишний вес, высокое давление, повышенный сахар) – самые ранние предвестники опасных заболеваний, и сразу даёт рекомендации: назначает лечение или направляет на дополнительные обследования.</w:t>
      </w:r>
    </w:p>
    <w:p w14:paraId="3460E62F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</w:p>
    <w:p w14:paraId="046B6129" w14:textId="4EFD4182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 w:rsidRPr="00755B49">
        <w:rPr>
          <w:rFonts w:ascii="Arial" w:hAnsi="Arial" w:cs="Arial"/>
          <w:b/>
          <w:color w:val="060708"/>
          <w:sz w:val="20"/>
          <w:szCs w:val="20"/>
          <w:shd w:val="clear" w:color="auto" w:fill="FFFFFF"/>
        </w:rPr>
        <w:t xml:space="preserve">Диспансеризация 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— углубленное исследование систем организма, </w:t>
      </w:r>
      <w:proofErr w:type="spellStart"/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проводящееся</w:t>
      </w:r>
      <w:proofErr w:type="spellEnd"/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 раз в 3 года с 18 до 39 лет, а далее ежегодно. Включает обязательный 1 этап, а при выявлении отклонений может быть проведен 2 этап. Набор исследований и анализов зависит от вашего возраста и пола.</w:t>
      </w:r>
    </w:p>
    <w:p w14:paraId="267B0B55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</w:p>
    <w:p w14:paraId="596E8083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На 1 этапе диспансеризация предусматривает:</w:t>
      </w:r>
    </w:p>
    <w:p w14:paraId="7F450A1C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 - а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нкетирование (опрос): направлено на выявление жалоб, истории болезней, вредных привычек и факторов риска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;</w:t>
      </w:r>
    </w:p>
    <w:p w14:paraId="16A1E34A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- а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нтропометрия: измерение роста, массы тела, окружности талии и расчет индекса массы тела (ИМТ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);</w:t>
      </w:r>
    </w:p>
    <w:p w14:paraId="5B993EF6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- и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змерение артериального давления: для оценки сердечно-сосудистой системы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;</w:t>
      </w:r>
    </w:p>
    <w:p w14:paraId="21113C3C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- а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нализы крови: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определение уровня общего холестери</w:t>
      </w:r>
      <w:bookmarkStart w:id="0" w:name="_GoBack"/>
      <w:bookmarkEnd w:id="0"/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на и глюкозы (всем)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,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общий (клинический) анализ крови (с 40 лет)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,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определение простат-специфического антигена (ПСА) в крови у мужчин в возрасте 45, 50, 55, 60 и 64 лет;</w:t>
      </w:r>
    </w:p>
    <w:p w14:paraId="2D408D9C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-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анализ кала на скрытую кровь (в определенных возрастных группах)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;</w:t>
      </w:r>
    </w:p>
    <w:p w14:paraId="20855BE9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- ц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итологическое исследование мазка с поверхности шейки матки у женщин;</w:t>
      </w:r>
    </w:p>
    <w:p w14:paraId="3723C300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-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маммография обеих молочных желез (для женщин с 40 до 75 лет);</w:t>
      </w:r>
    </w:p>
    <w:p w14:paraId="71FCAA2B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-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флюорография или рентгенография легких;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 </w:t>
      </w:r>
    </w:p>
    <w:p w14:paraId="0519254B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-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электрокардиография (ЭКГ) в покое;</w:t>
      </w:r>
    </w:p>
    <w:p w14:paraId="30B8507D" w14:textId="77777777" w:rsidR="0042410E" w:rsidRPr="002110CB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-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измерение внутриглазного давления (с 40 лет)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;</w:t>
      </w:r>
    </w:p>
    <w:p w14:paraId="29F4A5A0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- 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>анализ на гепатит С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;</w:t>
      </w:r>
    </w:p>
    <w:p w14:paraId="2982B947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Theme="minorHAnsi" w:hAnsiTheme="minorHAnsi" w:cstheme="minorBid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07DB68" wp14:editId="797912C6">
                <wp:simplePos x="0" y="0"/>
                <wp:positionH relativeFrom="margin">
                  <wp:align>left</wp:align>
                </wp:positionH>
                <wp:positionV relativeFrom="paragraph">
                  <wp:posOffset>406908</wp:posOffset>
                </wp:positionV>
                <wp:extent cx="5943600" cy="879475"/>
                <wp:effectExtent l="0" t="0" r="19050" b="15875"/>
                <wp:wrapTopAndBottom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879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DA50BB" w14:textId="77777777" w:rsidR="0042410E" w:rsidRDefault="0042410E" w:rsidP="0042410E">
                            <w:pPr>
                              <w:tabs>
                                <w:tab w:val="left" w:pos="284"/>
                              </w:tabs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ВРЕЗКА:</w:t>
                            </w:r>
                          </w:p>
                          <w:p w14:paraId="2D57D0E7" w14:textId="77777777" w:rsidR="0042410E" w:rsidRDefault="0042410E" w:rsidP="0042410E">
                            <w:pPr>
                              <w:tabs>
                                <w:tab w:val="left" w:pos="284"/>
                              </w:tabs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О том, какие медицинские обследования и анализы доступны именно вам по ОМС, узнайте в своей страховой компании. Позвоните по номеру 8-800-100-07-02, напишите в поддержку на сайте sogaz-med.ru или обратитесь в ближайший офис «СОГАЗ-Мед».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7DB6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0;margin-top:32.05pt;width:468pt;height:69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" fillcolor="#d9e2f3 [660]" strokeweight=".5pt">
                <v:textbox>
                  <w:txbxContent>
                    <w:p w14:paraId="17DA50BB" w14:textId="77777777" w:rsidR="0042410E" w:rsidRDefault="0042410E" w:rsidP="0042410E">
                      <w:pPr>
                        <w:tabs>
                          <w:tab w:val="left" w:pos="284"/>
                        </w:tabs>
                        <w:jc w:val="both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ВРЕЗКА:</w:t>
                      </w:r>
                    </w:p>
                    <w:p w14:paraId="2D57D0E7" w14:textId="77777777" w:rsidR="0042410E" w:rsidRDefault="0042410E" w:rsidP="0042410E">
                      <w:pPr>
                        <w:tabs>
                          <w:tab w:val="left" w:pos="284"/>
                        </w:tabs>
                        <w:jc w:val="both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О том, какие медицинские обследования и анализы доступны именно вам по ОМС, узнайте в своей страховой компании. Позвоните по номеру 8-800-100-07-02, напишите в поддержку на сайте sogaz-med.ru или обратитесь в ближайший офис «СОГАЗ-Мед».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- з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аключительный осмотр прием (осмотр) врачом-терапевтом по результатам исследований для определения группы здоровья и решения вопроса о направлении на </w:t>
      </w: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2</w:t>
      </w:r>
      <w:r w:rsidRPr="002110CB"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 этап диспансеризации.</w:t>
      </w:r>
    </w:p>
    <w:p w14:paraId="170A9D94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</w:p>
    <w:p w14:paraId="0D4C06DE" w14:textId="77777777" w:rsidR="0042410E" w:rsidRPr="00755B49" w:rsidRDefault="0042410E" w:rsidP="0042410E">
      <w:pPr>
        <w:jc w:val="both"/>
        <w:rPr>
          <w:rFonts w:ascii="Arial" w:hAnsi="Arial" w:cs="Arial"/>
          <w:b/>
          <w:color w:val="060708"/>
          <w:sz w:val="20"/>
          <w:szCs w:val="20"/>
          <w:shd w:val="clear" w:color="auto" w:fill="FFFFFF"/>
        </w:rPr>
      </w:pPr>
      <w:r w:rsidRPr="00755B49">
        <w:rPr>
          <w:rFonts w:ascii="Arial" w:hAnsi="Arial" w:cs="Arial"/>
          <w:b/>
          <w:color w:val="060708"/>
          <w:sz w:val="20"/>
          <w:szCs w:val="20"/>
          <w:shd w:val="clear" w:color="auto" w:fill="FFFFFF"/>
        </w:rPr>
        <w:t>Профилактические мероприятия — это важно</w:t>
      </w:r>
    </w:p>
    <w:p w14:paraId="38B02CCB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</w:p>
    <w:p w14:paraId="59B33FC9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Все ещё думаете, принять ли приглашение «СОГАЗ-Мед» на прохождение бесплатных профилактических мероприятий по ОМС? </w:t>
      </w:r>
    </w:p>
    <w:p w14:paraId="4CA2EC44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Посмотрите на эти цифры: у 31 млн граждан России из 100 млн прошедших диспансеризацию в 2025 году обнаружили те или иные заболевания, причём у 4 млн — на ранней стадии. По оценкам врачей, без лечения 70% этих случаев привели бы к инвалидности или смерти!</w:t>
      </w:r>
    </w:p>
    <w:p w14:paraId="214EDC46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</w:p>
    <w:p w14:paraId="69652EA9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Не пренебрегайте возможностью проверить свое здоровье и предотвратить болезни. Обследования занимают 1-3 дня, пройти их бесплатно можно в поликлинике прикрепления, центрах здоровья, на работе, в вузе или в мобильном пункте.</w:t>
      </w:r>
    </w:p>
    <w:p w14:paraId="69BC034D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</w:p>
    <w:p w14:paraId="6CD78F1D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Знайте: работающие граждане могут пройти диспансеризацию в рабочее время, для этого законодательством предусмотрено предоставление один раз в три года одного оплачиваемого дня, а </w:t>
      </w:r>
      <w:proofErr w:type="spellStart"/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>предпенсионерам</w:t>
      </w:r>
      <w:proofErr w:type="spellEnd"/>
      <w:r>
        <w:rPr>
          <w:rFonts w:ascii="Arial" w:hAnsi="Arial" w:cs="Arial"/>
          <w:color w:val="060708"/>
          <w:sz w:val="20"/>
          <w:szCs w:val="20"/>
          <w:shd w:val="clear" w:color="auto" w:fill="FFFFFF"/>
        </w:rPr>
        <w:t xml:space="preserve"> и пенсионерам — двух дней ежегодно. Дни необходимо согласовать с работодателем.</w:t>
      </w:r>
    </w:p>
    <w:p w14:paraId="249A4C30" w14:textId="77777777" w:rsidR="0042410E" w:rsidRDefault="0042410E" w:rsidP="0042410E">
      <w:pPr>
        <w:jc w:val="both"/>
        <w:rPr>
          <w:rFonts w:ascii="Arial" w:hAnsi="Arial" w:cs="Arial"/>
          <w:color w:val="060708"/>
          <w:sz w:val="20"/>
          <w:szCs w:val="20"/>
          <w:shd w:val="clear" w:color="auto" w:fill="FFFFFF"/>
        </w:rPr>
      </w:pPr>
    </w:p>
    <w:p w14:paraId="4E69A2A1" w14:textId="77777777" w:rsidR="0042410E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b/>
          <w:color w:val="000000"/>
          <w:sz w:val="20"/>
          <w:szCs w:val="20"/>
          <w:highlight w:val="cyan"/>
        </w:rPr>
      </w:pPr>
    </w:p>
    <w:p w14:paraId="4590E87C" w14:textId="77777777" w:rsidR="0042410E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333A966" w14:textId="77777777" w:rsidR="0042410E" w:rsidRPr="00E828F0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Расширенные возможности профилактики </w:t>
      </w:r>
      <w:r w:rsidRPr="00E828F0">
        <w:rPr>
          <w:rFonts w:ascii="Arial" w:hAnsi="Arial" w:cs="Arial"/>
          <w:b/>
          <w:color w:val="000000"/>
          <w:sz w:val="20"/>
          <w:szCs w:val="20"/>
        </w:rPr>
        <w:t>для граждан 65+</w:t>
      </w:r>
    </w:p>
    <w:p w14:paraId="4FF68B6A" w14:textId="77777777" w:rsidR="0042410E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b/>
          <w:color w:val="000000"/>
          <w:sz w:val="20"/>
          <w:szCs w:val="20"/>
          <w:highlight w:val="yellow"/>
        </w:rPr>
      </w:pPr>
    </w:p>
    <w:p w14:paraId="404F47C9" w14:textId="77777777" w:rsidR="0042410E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470C93">
        <w:rPr>
          <w:rFonts w:ascii="Arial" w:hAnsi="Arial" w:cs="Arial"/>
          <w:color w:val="000000"/>
          <w:sz w:val="20"/>
          <w:szCs w:val="20"/>
        </w:rPr>
        <w:t xml:space="preserve">После 65 лет регулярная диспансеризация </w:t>
      </w:r>
      <w:r>
        <w:rPr>
          <w:rFonts w:ascii="Arial" w:hAnsi="Arial" w:cs="Arial"/>
          <w:color w:val="000000"/>
          <w:sz w:val="20"/>
          <w:szCs w:val="20"/>
        </w:rPr>
        <w:t>в рамках</w:t>
      </w:r>
      <w:r w:rsidRPr="00470C93">
        <w:rPr>
          <w:rFonts w:ascii="Arial" w:hAnsi="Arial" w:cs="Arial"/>
          <w:color w:val="000000"/>
          <w:sz w:val="20"/>
          <w:szCs w:val="20"/>
        </w:rPr>
        <w:t xml:space="preserve"> ОМС становится особенно важной: риски сердечно</w:t>
      </w:r>
      <w:r w:rsidRPr="00470C93">
        <w:rPr>
          <w:rFonts w:ascii="Arial" w:hAnsi="Arial" w:cs="Arial"/>
          <w:color w:val="000000"/>
          <w:sz w:val="20"/>
          <w:szCs w:val="20"/>
        </w:rPr>
        <w:noBreakHyphen/>
        <w:t>сосудистых заболеваний, диабета, онкологии</w:t>
      </w:r>
      <w:r>
        <w:rPr>
          <w:rFonts w:ascii="Arial" w:hAnsi="Arial" w:cs="Arial"/>
          <w:color w:val="000000"/>
          <w:sz w:val="20"/>
          <w:szCs w:val="20"/>
        </w:rPr>
        <w:t xml:space="preserve"> и пр. растут особенно быстро</w:t>
      </w:r>
      <w:r w:rsidRPr="00470C93">
        <w:rPr>
          <w:rFonts w:ascii="Arial" w:hAnsi="Arial" w:cs="Arial"/>
          <w:color w:val="000000"/>
          <w:sz w:val="20"/>
          <w:szCs w:val="20"/>
        </w:rPr>
        <w:t>.</w:t>
      </w:r>
    </w:p>
    <w:p w14:paraId="3C81C189" w14:textId="77777777" w:rsidR="0042410E" w:rsidRPr="00470C93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EA849A" w14:textId="77777777" w:rsidR="0042410E" w:rsidRPr="00470C93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470C93">
        <w:rPr>
          <w:rFonts w:ascii="Arial" w:hAnsi="Arial" w:cs="Arial"/>
          <w:color w:val="000000"/>
          <w:sz w:val="20"/>
          <w:szCs w:val="20"/>
        </w:rPr>
        <w:t>Комплекс обследований с учетом возрастных особенностей помогает оценить риск падений</w:t>
      </w:r>
      <w:r>
        <w:rPr>
          <w:rFonts w:ascii="Arial" w:hAnsi="Arial" w:cs="Arial"/>
          <w:color w:val="000000"/>
          <w:sz w:val="20"/>
          <w:szCs w:val="20"/>
        </w:rPr>
        <w:t>, которые могут привести к переломам костей,</w:t>
      </w:r>
      <w:r w:rsidRPr="00470C93">
        <w:rPr>
          <w:rFonts w:ascii="Arial" w:hAnsi="Arial" w:cs="Arial"/>
          <w:color w:val="000000"/>
          <w:sz w:val="20"/>
          <w:szCs w:val="20"/>
        </w:rPr>
        <w:t xml:space="preserve"> </w:t>
      </w:r>
      <w:r w:rsidRPr="007B1695">
        <w:rPr>
          <w:rFonts w:ascii="Arial" w:hAnsi="Arial" w:cs="Arial"/>
          <w:color w:val="000000"/>
          <w:sz w:val="20"/>
          <w:szCs w:val="20"/>
        </w:rPr>
        <w:t xml:space="preserve">вовремя заметить изменения зрения и слуха, провести </w:t>
      </w:r>
      <w:proofErr w:type="spellStart"/>
      <w:r w:rsidRPr="007B1695">
        <w:rPr>
          <w:rFonts w:ascii="Arial" w:hAnsi="Arial" w:cs="Arial"/>
          <w:color w:val="000000"/>
          <w:sz w:val="20"/>
          <w:szCs w:val="20"/>
        </w:rPr>
        <w:t>онкоскрининг</w:t>
      </w:r>
      <w:proofErr w:type="spellEnd"/>
      <w:r w:rsidRPr="007B1695">
        <w:rPr>
          <w:rFonts w:ascii="Arial" w:hAnsi="Arial" w:cs="Arial"/>
          <w:color w:val="000000"/>
          <w:sz w:val="20"/>
          <w:szCs w:val="20"/>
        </w:rPr>
        <w:t>.</w:t>
      </w:r>
    </w:p>
    <w:p w14:paraId="37EDEE00" w14:textId="77777777" w:rsidR="0042410E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DD0389D" w14:textId="77777777" w:rsidR="0042410E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4389E">
        <w:rPr>
          <w:rFonts w:ascii="Arial" w:hAnsi="Arial" w:cs="Arial"/>
          <w:color w:val="000000"/>
          <w:sz w:val="20"/>
          <w:szCs w:val="20"/>
        </w:rPr>
        <w:t xml:space="preserve">Слабость, забывчивость, шаткая походка </w:t>
      </w:r>
      <w:r w:rsidRPr="007B1695">
        <w:rPr>
          <w:rFonts w:ascii="Arial" w:hAnsi="Arial" w:cs="Arial"/>
          <w:color w:val="000000"/>
          <w:sz w:val="20"/>
          <w:szCs w:val="20"/>
        </w:rPr>
        <w:t>–</w:t>
      </w:r>
      <w:r w:rsidRPr="0034389E">
        <w:rPr>
          <w:rFonts w:ascii="Arial" w:hAnsi="Arial" w:cs="Arial"/>
          <w:color w:val="000000"/>
          <w:sz w:val="20"/>
          <w:szCs w:val="20"/>
        </w:rPr>
        <w:t xml:space="preserve"> это не просто «возраст», а старческая астения, которую можно лечить. Два падения за полгода </w:t>
      </w:r>
      <w:r w:rsidRPr="007B1695">
        <w:rPr>
          <w:rFonts w:ascii="Arial" w:hAnsi="Arial" w:cs="Arial"/>
          <w:color w:val="000000"/>
          <w:sz w:val="20"/>
          <w:szCs w:val="20"/>
        </w:rPr>
        <w:t>–</w:t>
      </w:r>
      <w:r w:rsidRPr="0034389E">
        <w:rPr>
          <w:rFonts w:ascii="Arial" w:hAnsi="Arial" w:cs="Arial"/>
          <w:color w:val="000000"/>
          <w:sz w:val="20"/>
          <w:szCs w:val="20"/>
        </w:rPr>
        <w:t xml:space="preserve"> серь</w:t>
      </w:r>
      <w:r w:rsidRPr="007B1695">
        <w:rPr>
          <w:rFonts w:ascii="Arial" w:hAnsi="Arial" w:cs="Arial"/>
          <w:color w:val="000000"/>
          <w:sz w:val="20"/>
          <w:szCs w:val="20"/>
        </w:rPr>
        <w:t>е</w:t>
      </w:r>
      <w:r w:rsidRPr="0034389E">
        <w:rPr>
          <w:rFonts w:ascii="Arial" w:hAnsi="Arial" w:cs="Arial"/>
          <w:color w:val="000000"/>
          <w:sz w:val="20"/>
          <w:szCs w:val="20"/>
        </w:rPr>
        <w:t>зный повод обратиться к врачу</w:t>
      </w:r>
      <w:r w:rsidRPr="007B1695">
        <w:rPr>
          <w:rFonts w:ascii="Arial" w:hAnsi="Arial" w:cs="Arial"/>
          <w:color w:val="000000"/>
          <w:sz w:val="20"/>
          <w:szCs w:val="20"/>
        </w:rPr>
        <w:t>-</w:t>
      </w:r>
      <w:r w:rsidRPr="0034389E">
        <w:rPr>
          <w:rFonts w:ascii="Arial" w:hAnsi="Arial" w:cs="Arial"/>
          <w:color w:val="000000"/>
          <w:sz w:val="20"/>
          <w:szCs w:val="20"/>
        </w:rPr>
        <w:t>гериатр</w:t>
      </w:r>
      <w:r w:rsidRPr="007B1695">
        <w:rPr>
          <w:rFonts w:ascii="Arial" w:hAnsi="Arial" w:cs="Arial"/>
          <w:color w:val="000000"/>
          <w:sz w:val="20"/>
          <w:szCs w:val="20"/>
        </w:rPr>
        <w:t>у</w:t>
      </w:r>
      <w:r w:rsidRPr="0034389E">
        <w:rPr>
          <w:rFonts w:ascii="Arial" w:hAnsi="Arial" w:cs="Arial"/>
          <w:color w:val="000000"/>
          <w:sz w:val="20"/>
          <w:szCs w:val="20"/>
        </w:rPr>
        <w:t>. Он назначит нужные обследования</w:t>
      </w:r>
      <w:r w:rsidRPr="007B1695">
        <w:rPr>
          <w:rFonts w:ascii="Arial" w:hAnsi="Arial" w:cs="Arial"/>
          <w:color w:val="000000"/>
          <w:sz w:val="20"/>
          <w:szCs w:val="20"/>
        </w:rPr>
        <w:t xml:space="preserve">, </w:t>
      </w:r>
      <w:r w:rsidRPr="00470C93">
        <w:rPr>
          <w:rFonts w:ascii="Arial" w:hAnsi="Arial" w:cs="Arial"/>
          <w:color w:val="000000"/>
          <w:sz w:val="20"/>
          <w:szCs w:val="20"/>
        </w:rPr>
        <w:t>скорректирует дозировки</w:t>
      </w:r>
      <w:r>
        <w:rPr>
          <w:rFonts w:ascii="Arial" w:hAnsi="Arial" w:cs="Arial"/>
          <w:color w:val="000000"/>
          <w:sz w:val="20"/>
          <w:szCs w:val="20"/>
        </w:rPr>
        <w:t xml:space="preserve"> лекарств.</w:t>
      </w:r>
    </w:p>
    <w:p w14:paraId="7818A4DD" w14:textId="77777777" w:rsidR="0042410E" w:rsidRPr="0034389E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479BD93" w14:textId="77777777" w:rsidR="0042410E" w:rsidRPr="0034389E" w:rsidRDefault="0042410E" w:rsidP="0042410E">
      <w:pPr>
        <w:tabs>
          <w:tab w:val="left" w:pos="284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4389E">
        <w:rPr>
          <w:rFonts w:ascii="Arial" w:hAnsi="Arial" w:cs="Arial"/>
          <w:color w:val="000000"/>
          <w:sz w:val="20"/>
          <w:szCs w:val="20"/>
        </w:rPr>
        <w:t xml:space="preserve">Консультация гериатра бесплатна </w:t>
      </w:r>
      <w:r>
        <w:rPr>
          <w:rFonts w:ascii="Arial" w:hAnsi="Arial" w:cs="Arial"/>
          <w:color w:val="000000"/>
          <w:sz w:val="20"/>
          <w:szCs w:val="20"/>
        </w:rPr>
        <w:t xml:space="preserve">в рамках </w:t>
      </w:r>
      <w:r w:rsidRPr="0034389E">
        <w:rPr>
          <w:rFonts w:ascii="Arial" w:hAnsi="Arial" w:cs="Arial"/>
          <w:color w:val="000000"/>
          <w:sz w:val="20"/>
          <w:szCs w:val="20"/>
        </w:rPr>
        <w:t>ОМС. Чтобы попасть на при</w:t>
      </w:r>
      <w:r w:rsidRPr="007B1695">
        <w:rPr>
          <w:rFonts w:ascii="Arial" w:hAnsi="Arial" w:cs="Arial"/>
          <w:color w:val="000000"/>
          <w:sz w:val="20"/>
          <w:szCs w:val="20"/>
        </w:rPr>
        <w:t>е</w:t>
      </w:r>
      <w:r w:rsidRPr="0034389E">
        <w:rPr>
          <w:rFonts w:ascii="Arial" w:hAnsi="Arial" w:cs="Arial"/>
          <w:color w:val="000000"/>
          <w:sz w:val="20"/>
          <w:szCs w:val="20"/>
        </w:rPr>
        <w:t xml:space="preserve">м, обратитесь к терапевту в поликлинику по месту прикрепления </w:t>
      </w:r>
      <w:r w:rsidRPr="007B1695">
        <w:rPr>
          <w:rFonts w:ascii="Arial" w:hAnsi="Arial" w:cs="Arial"/>
          <w:color w:val="000000"/>
          <w:sz w:val="20"/>
          <w:szCs w:val="20"/>
        </w:rPr>
        <w:t>–</w:t>
      </w:r>
      <w:r w:rsidRPr="0034389E">
        <w:rPr>
          <w:rFonts w:ascii="Arial" w:hAnsi="Arial" w:cs="Arial"/>
          <w:color w:val="000000"/>
          <w:sz w:val="20"/>
          <w:szCs w:val="20"/>
        </w:rPr>
        <w:t xml:space="preserve"> он выдаст направление по медицинским показаниям. Если в районной поликлинике гериатра нет, вас направят в другую медицинскую организацию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2D6AA405" w14:textId="77777777" w:rsidR="0042410E" w:rsidRPr="003B3545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F2311B4" w14:textId="77777777" w:rsidR="0042410E" w:rsidRPr="003B3545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B3545">
        <w:rPr>
          <w:rFonts w:ascii="Arial" w:hAnsi="Arial" w:cs="Arial"/>
          <w:b/>
          <w:color w:val="000000"/>
          <w:sz w:val="20"/>
          <w:szCs w:val="20"/>
        </w:rPr>
        <w:t>Центры здорового долголетия: новый уровень профилактики</w:t>
      </w:r>
    </w:p>
    <w:p w14:paraId="2F6B27F1" w14:textId="77777777" w:rsidR="0042410E" w:rsidRPr="003B3545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color w:val="000000"/>
          <w:sz w:val="20"/>
          <w:szCs w:val="20"/>
        </w:rPr>
      </w:pPr>
    </w:p>
    <w:p w14:paraId="3CE824A3" w14:textId="77777777" w:rsidR="0042410E" w:rsidRPr="00B54981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color w:val="000000"/>
          <w:sz w:val="20"/>
          <w:szCs w:val="20"/>
        </w:rPr>
      </w:pPr>
      <w:r w:rsidRPr="003B3545">
        <w:rPr>
          <w:rFonts w:ascii="Arial" w:hAnsi="Arial" w:cs="Arial"/>
          <w:color w:val="000000"/>
          <w:sz w:val="20"/>
          <w:szCs w:val="20"/>
        </w:rPr>
        <w:t>С 2026 года в системе ОМС работают центры медицины здорового долголетия. Они открыты для всех граждан старше 18 лет. Здесь бесплатно можно пройти комплексное обследование, узнать свой биологический возраст и выявить ранние риски заболеваний. По итогам врач составит</w:t>
      </w:r>
      <w:r w:rsidRPr="00FE39F2">
        <w:rPr>
          <w:rFonts w:ascii="Arial" w:hAnsi="Arial" w:cs="Arial"/>
          <w:color w:val="000000"/>
          <w:sz w:val="20"/>
          <w:szCs w:val="20"/>
        </w:rPr>
        <w:t xml:space="preserve"> персональную программу профилактики: питание, физическая активность, управление стрессом. Результаты внесут в электронную карту,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FE39F2">
        <w:rPr>
          <w:rFonts w:ascii="Arial" w:hAnsi="Arial" w:cs="Arial"/>
          <w:color w:val="000000"/>
          <w:sz w:val="20"/>
          <w:szCs w:val="20"/>
        </w:rPr>
        <w:t xml:space="preserve">оформят паспорт здоровья. Если найдут признаки </w:t>
      </w:r>
      <w:r w:rsidRPr="00B54981">
        <w:rPr>
          <w:rFonts w:ascii="Arial" w:hAnsi="Arial" w:cs="Arial"/>
          <w:color w:val="000000"/>
          <w:sz w:val="20"/>
          <w:szCs w:val="20"/>
        </w:rPr>
        <w:t>преждевременного старения – возьмут под контроль. Повторная оценка через 3 месяца, дальше –</w:t>
      </w:r>
      <w:r w:rsidRPr="00FE39F2">
        <w:rPr>
          <w:rFonts w:ascii="Arial" w:hAnsi="Arial" w:cs="Arial"/>
          <w:color w:val="000000"/>
          <w:sz w:val="20"/>
          <w:szCs w:val="20"/>
        </w:rPr>
        <w:t xml:space="preserve"> </w:t>
      </w:r>
      <w:r w:rsidRPr="00B54981">
        <w:rPr>
          <w:rFonts w:ascii="Arial" w:hAnsi="Arial" w:cs="Arial"/>
          <w:color w:val="000000"/>
          <w:sz w:val="20"/>
          <w:szCs w:val="20"/>
        </w:rPr>
        <w:t>по графику</w:t>
      </w:r>
      <w:r>
        <w:rPr>
          <w:rFonts w:ascii="Arial" w:hAnsi="Arial" w:cs="Arial"/>
          <w:color w:val="000000"/>
          <w:sz w:val="20"/>
          <w:szCs w:val="20"/>
        </w:rPr>
        <w:t>, прописанному</w:t>
      </w:r>
      <w:r w:rsidRPr="00B54981">
        <w:rPr>
          <w:rFonts w:ascii="Arial" w:hAnsi="Arial" w:cs="Arial"/>
          <w:color w:val="000000"/>
          <w:sz w:val="20"/>
          <w:szCs w:val="20"/>
        </w:rPr>
        <w:t xml:space="preserve"> врач</w:t>
      </w:r>
      <w:r>
        <w:rPr>
          <w:rFonts w:ascii="Arial" w:hAnsi="Arial" w:cs="Arial"/>
          <w:color w:val="000000"/>
          <w:sz w:val="20"/>
          <w:szCs w:val="20"/>
        </w:rPr>
        <w:t>ом</w:t>
      </w:r>
      <w:r w:rsidRPr="00B54981">
        <w:rPr>
          <w:rFonts w:ascii="Arial" w:hAnsi="Arial" w:cs="Arial"/>
          <w:color w:val="000000"/>
          <w:sz w:val="20"/>
          <w:szCs w:val="20"/>
        </w:rPr>
        <w:t>, но не чаще двух раз в год.</w:t>
      </w:r>
    </w:p>
    <w:p w14:paraId="30D2641F" w14:textId="77777777" w:rsidR="0042410E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color w:val="000000"/>
          <w:sz w:val="20"/>
          <w:szCs w:val="20"/>
        </w:rPr>
      </w:pPr>
      <w:r w:rsidRPr="00395C41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228A5" wp14:editId="7D6E1F60">
                <wp:simplePos x="0" y="0"/>
                <wp:positionH relativeFrom="margin">
                  <wp:align>left</wp:align>
                </wp:positionH>
                <wp:positionV relativeFrom="paragraph">
                  <wp:posOffset>149369</wp:posOffset>
                </wp:positionV>
                <wp:extent cx="5943600" cy="1431925"/>
                <wp:effectExtent l="0" t="0" r="19050" b="15875"/>
                <wp:wrapTopAndBottom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319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F605E3" w14:textId="77777777" w:rsidR="0042410E" w:rsidRPr="0034389E" w:rsidRDefault="0042410E" w:rsidP="0042410E">
                            <w:pPr>
                              <w:tabs>
                                <w:tab w:val="left" w:pos="284"/>
                              </w:tabs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438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ВРЕЗКА:</w:t>
                            </w:r>
                          </w:p>
                          <w:p w14:paraId="254C9262" w14:textId="77777777" w:rsidR="0042410E" w:rsidRPr="0034389E" w:rsidRDefault="0042410E" w:rsidP="0042410E">
                            <w:pPr>
                              <w:tabs>
                                <w:tab w:val="left" w:pos="284"/>
                              </w:tabs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59886EE" w14:textId="77777777" w:rsidR="0042410E" w:rsidRPr="0034389E" w:rsidRDefault="0042410E" w:rsidP="0042410E">
                            <w:pPr>
                              <w:tabs>
                                <w:tab w:val="left" w:pos="284"/>
                              </w:tabs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438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Бесплатная профилактика по ОМС — ваше законное право. Но на практике могут возникать препятствия. Отказали в при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е</w:t>
                            </w:r>
                            <w:r w:rsidRPr="003438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ме? Не записывают на обследование? Предлагают платную услугу вместо положенной бесплатной? Затягивают сроки? Обратитесь в свою страховую компанию.</w:t>
                            </w:r>
                          </w:p>
                          <w:p w14:paraId="477D1D52" w14:textId="77777777" w:rsidR="0042410E" w:rsidRPr="00F23316" w:rsidRDefault="0042410E" w:rsidP="0042410E">
                            <w:pPr>
                              <w:tabs>
                                <w:tab w:val="left" w:pos="284"/>
                              </w:tabs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438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Страховые представители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Pr="003438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главные помощники и защитники застрахованных пациентов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Pr="003438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дадут необходимые разъяснения и окажут содействие, защитят ваши права, а если они нарушены, восстановят их. Позвоните по номеру 8-800-100-07-02, напишите на сайте </w:t>
                            </w:r>
                            <w:hyperlink r:id="rId5" w:tgtFrame="_blank" w:history="1">
                              <w:r w:rsidRPr="0034389E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sogaz-med.ru</w:t>
                              </w:r>
                            </w:hyperlink>
                            <w:r w:rsidRPr="003438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 или обратитесь в ближайший офис «СОГАЗ-Мед».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228A5" id="Надпись 1" o:spid="_x0000_s1027" type="#_x0000_t202" style="position:absolute;left:0;text-align:left;margin-left:0;margin-top:11.75pt;width:468pt;height:112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" fillcolor="#d9e2f3 [660]" strokeweight=".5pt">
                <v:textbox>
                  <w:txbxContent>
                    <w:p w14:paraId="1CF605E3" w14:textId="77777777" w:rsidR="0042410E" w:rsidRPr="0034389E" w:rsidRDefault="0042410E" w:rsidP="0042410E">
                      <w:pPr>
                        <w:tabs>
                          <w:tab w:val="left" w:pos="284"/>
                        </w:tabs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4389E">
                        <w:rPr>
                          <w:rFonts w:ascii="Arial" w:hAnsi="Arial" w:cs="Arial"/>
                          <w:sz w:val="20"/>
                          <w:szCs w:val="20"/>
                        </w:rPr>
                        <w:t>ВРЕЗКА:</w:t>
                      </w:r>
                    </w:p>
                    <w:p w14:paraId="254C9262" w14:textId="77777777" w:rsidR="0042410E" w:rsidRPr="0034389E" w:rsidRDefault="0042410E" w:rsidP="0042410E">
                      <w:pPr>
                        <w:tabs>
                          <w:tab w:val="left" w:pos="284"/>
                        </w:tabs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59886EE" w14:textId="77777777" w:rsidR="0042410E" w:rsidRPr="0034389E" w:rsidRDefault="0042410E" w:rsidP="0042410E">
                      <w:pPr>
                        <w:tabs>
                          <w:tab w:val="left" w:pos="284"/>
                        </w:tabs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4389E">
                        <w:rPr>
                          <w:rFonts w:ascii="Arial" w:hAnsi="Arial" w:cs="Arial"/>
                          <w:sz w:val="20"/>
                          <w:szCs w:val="20"/>
                        </w:rPr>
                        <w:t>Бесплатная профилактика по ОМС — ваше законное право. Но на практике могут возникать препятствия. Отказали в при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е</w:t>
                      </w:r>
                      <w:r w:rsidRPr="0034389E">
                        <w:rPr>
                          <w:rFonts w:ascii="Arial" w:hAnsi="Arial" w:cs="Arial"/>
                          <w:sz w:val="20"/>
                          <w:szCs w:val="20"/>
                        </w:rPr>
                        <w:t>ме? Не записывают на обследование? Предлагают платную услугу вместо положенной бесплатной? Затягивают сроки? Обратитесь в свою страховую компанию.</w:t>
                      </w:r>
                    </w:p>
                    <w:p w14:paraId="477D1D52" w14:textId="77777777" w:rsidR="0042410E" w:rsidRPr="00F23316" w:rsidRDefault="0042410E" w:rsidP="0042410E">
                      <w:pPr>
                        <w:tabs>
                          <w:tab w:val="left" w:pos="284"/>
                        </w:tabs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4389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Страховые представители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–</w:t>
                      </w:r>
                      <w:r w:rsidRPr="0034389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главные помощники и защитники застрахованных пациентов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–</w:t>
                      </w:r>
                      <w:r w:rsidRPr="0034389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дадут необходимые разъяснения и окажут содействие, защитят ваши права, а если они нарушены, восстановят их. Позвоните по номеру 8-800-100-07-02, напишите на сайте </w:t>
                      </w:r>
                      <w:hyperlink r:id="rId6" w:tgtFrame="_blank" w:history="1">
                        <w:r w:rsidRPr="0034389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sogaz-med.ru</w:t>
                        </w:r>
                      </w:hyperlink>
                      <w:r w:rsidRPr="0034389E">
                        <w:rPr>
                          <w:rFonts w:ascii="Arial" w:hAnsi="Arial" w:cs="Arial"/>
                          <w:sz w:val="20"/>
                          <w:szCs w:val="20"/>
                        </w:rPr>
                        <w:t> или обратитесь в ближайший офис «СОГАЗ-Мед».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257CA1D" w14:textId="77777777" w:rsidR="0042410E" w:rsidRPr="00FE39F2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color w:val="000000"/>
          <w:sz w:val="20"/>
          <w:szCs w:val="20"/>
        </w:rPr>
      </w:pPr>
    </w:p>
    <w:p w14:paraId="4CF16DA3" w14:textId="77777777" w:rsidR="0042410E" w:rsidRPr="007B1695" w:rsidRDefault="0042410E" w:rsidP="0042410E">
      <w:pPr>
        <w:tabs>
          <w:tab w:val="left" w:pos="284"/>
        </w:tabs>
        <w:ind w:right="-1"/>
        <w:jc w:val="both"/>
        <w:rPr>
          <w:rFonts w:ascii="Arial" w:hAnsi="Arial" w:cs="Arial"/>
          <w:color w:val="000000"/>
          <w:sz w:val="20"/>
          <w:szCs w:val="20"/>
        </w:rPr>
      </w:pPr>
      <w:r w:rsidRPr="007B1695">
        <w:rPr>
          <w:rFonts w:ascii="Arial" w:hAnsi="Arial" w:cs="Arial"/>
          <w:color w:val="000000"/>
          <w:sz w:val="20"/>
          <w:szCs w:val="20"/>
        </w:rPr>
        <w:t>Профилактика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B1695">
        <w:rPr>
          <w:rFonts w:ascii="Arial" w:hAnsi="Arial" w:cs="Arial"/>
          <w:color w:val="000000"/>
          <w:sz w:val="20"/>
          <w:szCs w:val="20"/>
        </w:rPr>
        <w:t>– не формальность, а реальный инструмент, который сохраняет качество жизни и продлевает активное долголетие. Государство гарантирует вам эту помощь, медицина располагает методами диагностики и коррекции заболеваний, а страховая компания помогает в пути. Ваша задача – воспользоваться правом на здоровье!</w:t>
      </w:r>
    </w:p>
    <w:p w14:paraId="303902D2" w14:textId="0C96CC66" w:rsidR="0034389E" w:rsidRPr="0042410E" w:rsidRDefault="0034389E" w:rsidP="0042410E"/>
    <w:sectPr w:rsidR="0034389E" w:rsidRPr="0042410E" w:rsidSect="00DB16D6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1188C"/>
    <w:multiLevelType w:val="hybridMultilevel"/>
    <w:tmpl w:val="E110B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7AC"/>
    <w:rsid w:val="00085A49"/>
    <w:rsid w:val="00105FA7"/>
    <w:rsid w:val="001F579A"/>
    <w:rsid w:val="002300EB"/>
    <w:rsid w:val="003005FB"/>
    <w:rsid w:val="0034389E"/>
    <w:rsid w:val="00352D08"/>
    <w:rsid w:val="00395C41"/>
    <w:rsid w:val="003B3545"/>
    <w:rsid w:val="003D0D37"/>
    <w:rsid w:val="00414AE0"/>
    <w:rsid w:val="0042410E"/>
    <w:rsid w:val="00470C93"/>
    <w:rsid w:val="004D1F7E"/>
    <w:rsid w:val="0052266A"/>
    <w:rsid w:val="00530A8D"/>
    <w:rsid w:val="005A75DF"/>
    <w:rsid w:val="005E15AC"/>
    <w:rsid w:val="006A57AC"/>
    <w:rsid w:val="006D125F"/>
    <w:rsid w:val="007706B0"/>
    <w:rsid w:val="007867E2"/>
    <w:rsid w:val="007A459A"/>
    <w:rsid w:val="007B1695"/>
    <w:rsid w:val="008637DF"/>
    <w:rsid w:val="0089111B"/>
    <w:rsid w:val="008B4E2E"/>
    <w:rsid w:val="009219E1"/>
    <w:rsid w:val="009424C0"/>
    <w:rsid w:val="00A42341"/>
    <w:rsid w:val="00A64CA8"/>
    <w:rsid w:val="00AB338A"/>
    <w:rsid w:val="00AD6E00"/>
    <w:rsid w:val="00B23556"/>
    <w:rsid w:val="00B54981"/>
    <w:rsid w:val="00B81EC2"/>
    <w:rsid w:val="00C311AD"/>
    <w:rsid w:val="00C741C4"/>
    <w:rsid w:val="00D9690F"/>
    <w:rsid w:val="00DB16D6"/>
    <w:rsid w:val="00DC7808"/>
    <w:rsid w:val="00DF4427"/>
    <w:rsid w:val="00E47216"/>
    <w:rsid w:val="00E828F0"/>
    <w:rsid w:val="00EA196A"/>
    <w:rsid w:val="00EC35D0"/>
    <w:rsid w:val="00F2262A"/>
    <w:rsid w:val="00F23316"/>
    <w:rsid w:val="00F61847"/>
    <w:rsid w:val="00FE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9FCA9"/>
  <w15:chartTrackingRefBased/>
  <w15:docId w15:val="{84EB2E1A-083D-4501-9711-0ACDFD8D0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67E2"/>
    <w:pPr>
      <w:spacing w:after="0" w:line="240" w:lineRule="auto"/>
    </w:pPr>
    <w:rPr>
      <w:rFonts w:ascii="Calibri" w:hAnsi="Calibri" w:cs="Calibri"/>
    </w:rPr>
  </w:style>
  <w:style w:type="paragraph" w:styleId="2">
    <w:name w:val="heading 2"/>
    <w:basedOn w:val="a"/>
    <w:link w:val="20"/>
    <w:uiPriority w:val="9"/>
    <w:qFormat/>
    <w:rsid w:val="0034389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C311A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311AD"/>
    <w:rPr>
      <w:b/>
      <w:bCs/>
    </w:rPr>
  </w:style>
  <w:style w:type="paragraph" w:customStyle="1" w:styleId="my-2">
    <w:name w:val="my-2"/>
    <w:basedOn w:val="a"/>
    <w:rsid w:val="00352D0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38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34389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30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1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gaz-med.ru/" TargetMode="External"/><Relationship Id="rId5" Type="http://schemas.openxmlformats.org/officeDocument/2006/relationships/hyperlink" Target="https://sogaz-me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Ращупкина Ольга Александровна</dc:creator>
  <cp:keywords/>
  <dc:description/>
  <cp:lastModifiedBy>Федотова Елена Петровна</cp:lastModifiedBy>
  <cp:revision>41</cp:revision>
  <dcterms:created xsi:type="dcterms:W3CDTF">2026-09-11T09:04:00Z</dcterms:created>
  <dcterms:modified xsi:type="dcterms:W3CDTF">2026-10-12T06:48:00Z</dcterms:modified>
</cp:coreProperties>
</file>