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3D84" w14:textId="7D39F8CB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68F66" wp14:editId="45482ED8">
            <wp:extent cx="390525" cy="476250"/>
            <wp:effectExtent l="0" t="0" r="9525" b="0"/>
            <wp:docPr id="2" name="Рисунок 2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C5EA4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79B77B5D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b/>
          <w:bCs/>
          <w:sz w:val="28"/>
          <w:szCs w:val="28"/>
        </w:rPr>
        <w:t>СУЛУКСКОГО СЕЛЬСКОГО ПОСЕЛЕНИЯ</w:t>
      </w:r>
    </w:p>
    <w:p w14:paraId="0F048B0F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b/>
          <w:bCs/>
          <w:sz w:val="28"/>
          <w:szCs w:val="28"/>
        </w:rPr>
        <w:t>ВЕРХНЕБУРЕИНСКОГО МУНИЦИПАЛЬНОГО РАЙОНА</w:t>
      </w:r>
    </w:p>
    <w:p w14:paraId="3C57840F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14:paraId="0472037A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C1280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A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55E6E4C" w14:textId="092712CD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8FABF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1A4E3" w14:textId="3BDC930A" w:rsidR="00E04808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AB1">
        <w:rPr>
          <w:rFonts w:ascii="Times New Roman" w:hAnsi="Times New Roman" w:cs="Times New Roman"/>
          <w:bCs/>
          <w:sz w:val="28"/>
          <w:szCs w:val="28"/>
        </w:rPr>
        <w:t>от 10.11.2023 г № 17                                                                                  п. Сулук</w:t>
      </w:r>
    </w:p>
    <w:p w14:paraId="02ABEDC2" w14:textId="77777777" w:rsidR="00226AFE" w:rsidRPr="005E5AB1" w:rsidRDefault="00226AFE" w:rsidP="005E5AB1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E07416" w14:textId="223D8FCE" w:rsidR="007D658A" w:rsidRDefault="007D658A" w:rsidP="005E5A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B85A3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bookmarkStart w:id="0" w:name="_GoBack"/>
      <w:bookmarkEnd w:id="0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схемы многомандатного (</w:t>
      </w:r>
      <w:proofErr w:type="spellStart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семимандатного</w:t>
      </w:r>
      <w:proofErr w:type="spellEnd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избирательного округа по выборам депутатов Совета депутатов </w:t>
      </w:r>
      <w:r w:rsidR="003E1418"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Сулук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 Верхнебуреинского муниципального района Хабаровского края</w:t>
      </w:r>
    </w:p>
    <w:p w14:paraId="670BB77B" w14:textId="77777777" w:rsidR="008B7D12" w:rsidRPr="005E5AB1" w:rsidRDefault="008B7D12" w:rsidP="005E5A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12A913" w14:textId="4AE389C1" w:rsidR="00E04808" w:rsidRPr="005E5AB1" w:rsidRDefault="007D658A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истечением, согласно Решения Совета депутатов </w:t>
      </w:r>
      <w:bookmarkStart w:id="1" w:name="_Hlk114565273"/>
      <w:r w:rsidR="003E1418"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Сулук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bookmarkEnd w:id="1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bookmarkStart w:id="2" w:name="_Hlk114565359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Верхнебуреинского</w:t>
      </w:r>
      <w:bookmarkEnd w:id="2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Хабаровского края №</w:t>
      </w:r>
      <w:r w:rsidR="003E1418" w:rsidRPr="005E5AB1">
        <w:rPr>
          <w:rFonts w:ascii="Times New Roman" w:hAnsi="Times New Roman" w:cs="Times New Roman"/>
          <w:sz w:val="28"/>
          <w:szCs w:val="28"/>
        </w:rPr>
        <w:t xml:space="preserve"> 106/1 от 23.12.2013 года «Об утверждении схемы </w:t>
      </w:r>
      <w:r w:rsidR="006962ED" w:rsidRPr="005E5AB1">
        <w:rPr>
          <w:rFonts w:ascii="Times New Roman" w:hAnsi="Times New Roman" w:cs="Times New Roman"/>
          <w:sz w:val="28"/>
          <w:szCs w:val="28"/>
        </w:rPr>
        <w:t>много</w:t>
      </w:r>
      <w:r w:rsidR="003E1418" w:rsidRPr="005E5AB1">
        <w:rPr>
          <w:rFonts w:ascii="Times New Roman" w:hAnsi="Times New Roman" w:cs="Times New Roman"/>
          <w:sz w:val="28"/>
          <w:szCs w:val="28"/>
        </w:rPr>
        <w:t>мандатн</w:t>
      </w:r>
      <w:r w:rsidR="006962ED" w:rsidRPr="005E5AB1">
        <w:rPr>
          <w:rFonts w:ascii="Times New Roman" w:hAnsi="Times New Roman" w:cs="Times New Roman"/>
          <w:sz w:val="28"/>
          <w:szCs w:val="28"/>
        </w:rPr>
        <w:t>ого (</w:t>
      </w:r>
      <w:proofErr w:type="spellStart"/>
      <w:r w:rsidR="006962ED" w:rsidRPr="005E5AB1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="006962ED" w:rsidRPr="005E5AB1">
        <w:rPr>
          <w:rFonts w:ascii="Times New Roman" w:hAnsi="Times New Roman" w:cs="Times New Roman"/>
          <w:sz w:val="28"/>
          <w:szCs w:val="28"/>
        </w:rPr>
        <w:t>)</w:t>
      </w:r>
      <w:r w:rsidR="003E1418" w:rsidRPr="005E5AB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962ED" w:rsidRPr="005E5AB1">
        <w:rPr>
          <w:rFonts w:ascii="Times New Roman" w:hAnsi="Times New Roman" w:cs="Times New Roman"/>
          <w:sz w:val="28"/>
          <w:szCs w:val="28"/>
        </w:rPr>
        <w:t>ого</w:t>
      </w:r>
      <w:r w:rsidR="003E1418" w:rsidRPr="005E5AB1">
        <w:rPr>
          <w:rFonts w:ascii="Times New Roman" w:hAnsi="Times New Roman" w:cs="Times New Roman"/>
          <w:sz w:val="28"/>
          <w:szCs w:val="28"/>
        </w:rPr>
        <w:t xml:space="preserve"> округ</w:t>
      </w:r>
      <w:bookmarkStart w:id="3" w:name="_Hlk114566537"/>
      <w:r w:rsidR="006962ED" w:rsidRPr="005E5AB1">
        <w:rPr>
          <w:rFonts w:ascii="Times New Roman" w:hAnsi="Times New Roman" w:cs="Times New Roman"/>
          <w:sz w:val="28"/>
          <w:szCs w:val="28"/>
        </w:rPr>
        <w:t>а</w:t>
      </w:r>
      <w:r w:rsidR="003E1418" w:rsidRPr="005E5AB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3E1418" w:rsidRPr="005E5AB1">
        <w:rPr>
          <w:rFonts w:ascii="Times New Roman" w:hAnsi="Times New Roman" w:cs="Times New Roman"/>
          <w:sz w:val="28"/>
          <w:szCs w:val="28"/>
        </w:rPr>
        <w:t>по выборам депутатов Совета депутатов</w:t>
      </w:r>
      <w:bookmarkStart w:id="4" w:name="_Hlk148955587"/>
      <w:r w:rsidR="003E1418" w:rsidRPr="005E5AB1">
        <w:rPr>
          <w:rFonts w:ascii="Times New Roman" w:hAnsi="Times New Roman" w:cs="Times New Roman"/>
          <w:sz w:val="28"/>
          <w:szCs w:val="28"/>
        </w:rPr>
        <w:t xml:space="preserve"> Сулукского </w:t>
      </w:r>
      <w:bookmarkEnd w:id="4"/>
      <w:r w:rsidR="003E1418" w:rsidRPr="005E5A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5" w:name="_Hlk114565675"/>
      <w:r w:rsidR="003E1418" w:rsidRPr="005E5AB1">
        <w:rPr>
          <w:rFonts w:ascii="Times New Roman" w:hAnsi="Times New Roman" w:cs="Times New Roman"/>
          <w:sz w:val="28"/>
          <w:szCs w:val="28"/>
        </w:rPr>
        <w:t>Верхнебуреинского</w:t>
      </w:r>
      <w:bookmarkEnd w:id="5"/>
      <w:r w:rsidR="003E1418" w:rsidRPr="005E5AB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срока, на который была утверждена схема многомандатного избирательного округа по выборам депутатов Совета депутатов </w:t>
      </w:r>
      <w:bookmarkStart w:id="6" w:name="_Hlk148956159"/>
      <w:r w:rsidR="003E1418" w:rsidRPr="005E5AB1">
        <w:rPr>
          <w:rFonts w:ascii="Times New Roman" w:hAnsi="Times New Roman" w:cs="Times New Roman"/>
          <w:sz w:val="28"/>
          <w:szCs w:val="28"/>
        </w:rPr>
        <w:t>Сулукского</w:t>
      </w:r>
      <w:bookmarkEnd w:id="6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Верхнебуреинского муниципального района Хабаровского края, руководствуясь пунктами 1 и 2 статьи 18 Федерального закона от 12 июня 2022 года № 67-ФЗ «Об основных гарантиях избирательных прав и права на участие в референдуме граждан Российской Федерации», статьей 19 Избирательного кодекса Хабаровского края, статьей </w:t>
      </w:r>
      <w:r w:rsidR="00A6701A"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</w:t>
      </w:r>
      <w:r w:rsidR="00A6701A" w:rsidRPr="005E5AB1">
        <w:rPr>
          <w:rFonts w:ascii="Times New Roman" w:hAnsi="Times New Roman" w:cs="Times New Roman"/>
          <w:sz w:val="28"/>
          <w:szCs w:val="28"/>
        </w:rPr>
        <w:t>Сулукского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Верхнебуреинского муниципального района Хабаровского края, </w:t>
      </w:r>
      <w:r w:rsidR="00E04808" w:rsidRPr="005E5AB1">
        <w:rPr>
          <w:rFonts w:ascii="Times New Roman" w:hAnsi="Times New Roman" w:cs="Times New Roman"/>
          <w:sz w:val="28"/>
          <w:szCs w:val="28"/>
        </w:rPr>
        <w:t>Со</w:t>
      </w:r>
      <w:r w:rsidR="00727B9D" w:rsidRPr="005E5AB1">
        <w:rPr>
          <w:rFonts w:ascii="Times New Roman" w:hAnsi="Times New Roman" w:cs="Times New Roman"/>
          <w:sz w:val="28"/>
          <w:szCs w:val="28"/>
        </w:rPr>
        <w:t xml:space="preserve">вет </w:t>
      </w:r>
      <w:r w:rsidR="00E04808" w:rsidRPr="005E5AB1">
        <w:rPr>
          <w:rFonts w:ascii="Times New Roman" w:hAnsi="Times New Roman" w:cs="Times New Roman"/>
          <w:sz w:val="28"/>
          <w:szCs w:val="28"/>
        </w:rPr>
        <w:t>депутатов</w:t>
      </w:r>
      <w:r w:rsidR="00D17D09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="00A6701A" w:rsidRPr="005E5AB1">
        <w:rPr>
          <w:rFonts w:ascii="Times New Roman" w:hAnsi="Times New Roman" w:cs="Times New Roman"/>
          <w:sz w:val="28"/>
          <w:szCs w:val="28"/>
        </w:rPr>
        <w:t>Сулукского</w:t>
      </w:r>
      <w:r w:rsidR="00D17D09" w:rsidRPr="005E5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177D" w:rsidRPr="005E5A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4808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="00727B9D" w:rsidRPr="005E5AB1">
        <w:rPr>
          <w:rFonts w:ascii="Times New Roman" w:hAnsi="Times New Roman" w:cs="Times New Roman"/>
          <w:sz w:val="28"/>
          <w:szCs w:val="28"/>
        </w:rPr>
        <w:t xml:space="preserve">Верхнебуреинского </w:t>
      </w:r>
      <w:r w:rsidR="00E04808" w:rsidRPr="005E5A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26AFE" w:rsidRPr="005E5AB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0EED0B9B" w14:textId="17FB3C52" w:rsidR="00E04808" w:rsidRPr="005E5AB1" w:rsidRDefault="00E04808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РЕШИЛ:</w:t>
      </w:r>
    </w:p>
    <w:p w14:paraId="36E2FAA6" w14:textId="5EB62AFB" w:rsidR="00E04808" w:rsidRPr="005E5AB1" w:rsidRDefault="00E04808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727B9D" w:rsidRPr="005E5AB1">
        <w:rPr>
          <w:rFonts w:ascii="Times New Roman" w:hAnsi="Times New Roman" w:cs="Times New Roman"/>
          <w:sz w:val="28"/>
          <w:szCs w:val="28"/>
        </w:rPr>
        <w:t>сроком на 10 лет схему многомандатного (</w:t>
      </w:r>
      <w:proofErr w:type="spellStart"/>
      <w:r w:rsidR="00727B9D" w:rsidRPr="005E5AB1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="00727B9D" w:rsidRPr="005E5AB1">
        <w:rPr>
          <w:rFonts w:ascii="Times New Roman" w:hAnsi="Times New Roman" w:cs="Times New Roman"/>
          <w:sz w:val="28"/>
          <w:szCs w:val="28"/>
        </w:rPr>
        <w:t xml:space="preserve">) избирательного округа по выборам депутатов Совета депутатов </w:t>
      </w:r>
      <w:r w:rsidR="00A6701A" w:rsidRPr="005E5AB1">
        <w:rPr>
          <w:rFonts w:ascii="Times New Roman" w:hAnsi="Times New Roman" w:cs="Times New Roman"/>
          <w:sz w:val="28"/>
          <w:szCs w:val="28"/>
        </w:rPr>
        <w:t>Сулукского</w:t>
      </w:r>
      <w:r w:rsidR="00D17D09" w:rsidRPr="005E5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9D" w:rsidRPr="005E5A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7B9D" w:rsidRPr="005E5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9D" w:rsidRPr="005E5AB1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 согласно приложению № 1 и ее графическое изображение согласно приложению № 2 к настоящему решению</w:t>
      </w:r>
      <w:r w:rsidRPr="005E5AB1">
        <w:rPr>
          <w:rFonts w:ascii="Times New Roman" w:hAnsi="Times New Roman" w:cs="Times New Roman"/>
          <w:sz w:val="28"/>
          <w:szCs w:val="28"/>
        </w:rPr>
        <w:t>.</w:t>
      </w:r>
    </w:p>
    <w:p w14:paraId="3CB674C4" w14:textId="2D184A32" w:rsidR="00E04808" w:rsidRPr="005E5AB1" w:rsidRDefault="00E04808" w:rsidP="005E5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в том числе схему избирательных округов, включая ее графическое изображение</w:t>
      </w:r>
      <w:r w:rsidR="00727B9D" w:rsidRPr="005E5AB1">
        <w:rPr>
          <w:rFonts w:ascii="Times New Roman" w:hAnsi="Times New Roman" w:cs="Times New Roman"/>
          <w:sz w:val="28"/>
          <w:szCs w:val="28"/>
        </w:rPr>
        <w:t xml:space="preserve"> в сетевом издании «Вестник Избирательной комиссии Хабаровского края» и разместить на сайте администрации </w:t>
      </w:r>
      <w:r w:rsidR="00A6701A" w:rsidRPr="005E5AB1">
        <w:rPr>
          <w:rFonts w:ascii="Times New Roman" w:hAnsi="Times New Roman" w:cs="Times New Roman"/>
          <w:sz w:val="28"/>
          <w:szCs w:val="28"/>
        </w:rPr>
        <w:t>Сулукского</w:t>
      </w:r>
      <w:r w:rsidR="007D658A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="00727B9D" w:rsidRPr="005E5A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7B9D" w:rsidRPr="005E5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9D" w:rsidRPr="005E5AB1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края.</w:t>
      </w:r>
    </w:p>
    <w:p w14:paraId="3EAA6177" w14:textId="2A5909D2" w:rsidR="00E04808" w:rsidRPr="005E5AB1" w:rsidRDefault="00E04808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727B9D" w:rsidRPr="005E5AB1">
        <w:rPr>
          <w:rFonts w:ascii="Times New Roman" w:hAnsi="Times New Roman" w:cs="Times New Roman"/>
          <w:sz w:val="28"/>
          <w:szCs w:val="28"/>
        </w:rPr>
        <w:t xml:space="preserve">Верхнебуреинского </w:t>
      </w:r>
      <w:r w:rsidRPr="005E5AB1">
        <w:rPr>
          <w:rFonts w:ascii="Times New Roman" w:hAnsi="Times New Roman" w:cs="Times New Roman"/>
          <w:sz w:val="28"/>
          <w:szCs w:val="28"/>
        </w:rPr>
        <w:t>района.</w:t>
      </w:r>
    </w:p>
    <w:p w14:paraId="2969D90A" w14:textId="07A1DB1B" w:rsidR="00E04808" w:rsidRPr="005E5AB1" w:rsidRDefault="00E04808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E5AB1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</w:t>
      </w:r>
      <w:r w:rsidR="00D72A29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Pr="005E5AB1">
        <w:rPr>
          <w:rFonts w:ascii="Times New Roman" w:hAnsi="Times New Roman" w:cs="Times New Roman"/>
          <w:sz w:val="28"/>
          <w:szCs w:val="28"/>
        </w:rPr>
        <w:t>решения</w:t>
      </w:r>
      <w:r w:rsidR="00D72A29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Pr="005E5AB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7D09" w:rsidRPr="005E5AB1">
        <w:rPr>
          <w:rFonts w:ascii="Times New Roman" w:hAnsi="Times New Roman" w:cs="Times New Roman"/>
          <w:sz w:val="28"/>
          <w:szCs w:val="28"/>
        </w:rPr>
        <w:t xml:space="preserve">комиссию по общим вопросам </w:t>
      </w:r>
      <w:r w:rsidR="007D658A" w:rsidRPr="005E5AB1">
        <w:rPr>
          <w:rFonts w:ascii="Times New Roman" w:hAnsi="Times New Roman" w:cs="Times New Roman"/>
          <w:sz w:val="28"/>
          <w:szCs w:val="28"/>
        </w:rPr>
        <w:t>(</w:t>
      </w:r>
      <w:r w:rsidR="007D3C52" w:rsidRPr="005E5AB1">
        <w:rPr>
          <w:rFonts w:ascii="Times New Roman" w:hAnsi="Times New Roman" w:cs="Times New Roman"/>
          <w:sz w:val="28"/>
          <w:szCs w:val="28"/>
        </w:rPr>
        <w:t>Судаков А.Н.</w:t>
      </w:r>
      <w:r w:rsidR="007D658A" w:rsidRPr="005E5AB1">
        <w:rPr>
          <w:rFonts w:ascii="Times New Roman" w:hAnsi="Times New Roman" w:cs="Times New Roman"/>
          <w:sz w:val="28"/>
          <w:szCs w:val="28"/>
        </w:rPr>
        <w:t>)</w:t>
      </w:r>
    </w:p>
    <w:p w14:paraId="5CB8210F" w14:textId="5D440E6A" w:rsidR="00E04808" w:rsidRPr="005E5AB1" w:rsidRDefault="00E04808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9CEAE" w14:textId="22AA9858" w:rsidR="00727B9D" w:rsidRPr="005E5AB1" w:rsidRDefault="00727B9D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3251D" w14:textId="5ED38567" w:rsidR="00727B9D" w:rsidRPr="005E5AB1" w:rsidRDefault="00727B9D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D51B72" w14:textId="77777777" w:rsidR="00727B9D" w:rsidRPr="005E5AB1" w:rsidRDefault="00727B9D" w:rsidP="005E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7397AB" w14:textId="7D9CF319" w:rsidR="00E04808" w:rsidRPr="005E5AB1" w:rsidRDefault="00E04808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Председатель Со</w:t>
      </w:r>
      <w:r w:rsidR="00727B9D" w:rsidRPr="005E5AB1">
        <w:rPr>
          <w:rFonts w:ascii="Times New Roman" w:hAnsi="Times New Roman" w:cs="Times New Roman"/>
          <w:sz w:val="28"/>
          <w:szCs w:val="28"/>
        </w:rPr>
        <w:t>вета депутатов</w:t>
      </w:r>
      <w:r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="00D17D09" w:rsidRPr="005E5A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AFE" w:rsidRPr="005E5AB1">
        <w:rPr>
          <w:rFonts w:ascii="Times New Roman" w:hAnsi="Times New Roman" w:cs="Times New Roman"/>
          <w:sz w:val="28"/>
          <w:szCs w:val="28"/>
        </w:rPr>
        <w:t xml:space="preserve">     </w:t>
      </w:r>
      <w:r w:rsidR="00D17D09" w:rsidRPr="005E5A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701A" w:rsidRPr="005E5AB1">
        <w:rPr>
          <w:rFonts w:ascii="Times New Roman" w:hAnsi="Times New Roman" w:cs="Times New Roman"/>
          <w:sz w:val="28"/>
          <w:szCs w:val="28"/>
        </w:rPr>
        <w:t>А.Н. Судаков</w:t>
      </w:r>
    </w:p>
    <w:p w14:paraId="460FC7F4" w14:textId="6676B314" w:rsidR="00226AFE" w:rsidRPr="005E5AB1" w:rsidRDefault="00226AFE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057E" w14:textId="77777777" w:rsidR="00226AFE" w:rsidRPr="005E5AB1" w:rsidRDefault="00226AFE" w:rsidP="005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E576F" w14:textId="14F925C1" w:rsidR="00E04808" w:rsidRPr="005E5AB1" w:rsidRDefault="00226AFE" w:rsidP="005E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4808" w:rsidRPr="005E5AB1" w:rsidSect="001A2A61">
          <w:pgSz w:w="11906" w:h="16838"/>
          <w:pgMar w:top="568" w:right="850" w:bottom="1134" w:left="1701" w:header="708" w:footer="708" w:gutter="0"/>
          <w:cols w:space="720"/>
        </w:sectPr>
      </w:pPr>
      <w:r w:rsidRPr="005E5AB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К.А. Ванюнин</w:t>
      </w:r>
      <w:r w:rsidR="00D17D09" w:rsidRPr="005E5AB1">
        <w:rPr>
          <w:rFonts w:ascii="Times New Roman" w:hAnsi="Times New Roman" w:cs="Times New Roman"/>
          <w:sz w:val="28"/>
          <w:szCs w:val="28"/>
        </w:rPr>
        <w:tab/>
      </w:r>
      <w:r w:rsidR="00D17D09" w:rsidRPr="005E5AB1">
        <w:rPr>
          <w:rFonts w:ascii="Times New Roman" w:hAnsi="Times New Roman" w:cs="Times New Roman"/>
          <w:sz w:val="28"/>
          <w:szCs w:val="28"/>
        </w:rPr>
        <w:tab/>
      </w:r>
      <w:r w:rsidR="00D17D09" w:rsidRPr="005E5AB1">
        <w:rPr>
          <w:rFonts w:ascii="Times New Roman" w:hAnsi="Times New Roman" w:cs="Times New Roman"/>
          <w:sz w:val="28"/>
          <w:szCs w:val="28"/>
        </w:rPr>
        <w:tab/>
      </w:r>
      <w:r w:rsidR="00D17D09" w:rsidRPr="005E5AB1">
        <w:rPr>
          <w:rFonts w:ascii="Times New Roman" w:hAnsi="Times New Roman" w:cs="Times New Roman"/>
          <w:sz w:val="28"/>
          <w:szCs w:val="28"/>
        </w:rPr>
        <w:tab/>
      </w:r>
    </w:p>
    <w:p w14:paraId="25BD0EC6" w14:textId="77777777" w:rsidR="00E04808" w:rsidRPr="005E5AB1" w:rsidRDefault="00E04808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60EC866A" w14:textId="6BDCEE52" w:rsidR="00E04808" w:rsidRPr="005E5AB1" w:rsidRDefault="00E04808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к решению С</w:t>
      </w:r>
      <w:r w:rsidR="002265E1" w:rsidRPr="005E5AB1">
        <w:rPr>
          <w:rFonts w:ascii="Times New Roman" w:hAnsi="Times New Roman" w:cs="Times New Roman"/>
          <w:sz w:val="28"/>
          <w:szCs w:val="28"/>
        </w:rPr>
        <w:t>овета</w:t>
      </w:r>
      <w:r w:rsidRPr="005E5AB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6AFE" w:rsidRPr="005E5AB1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</w:t>
      </w:r>
      <w:r w:rsidRPr="005E5AB1">
        <w:rPr>
          <w:rFonts w:ascii="Times New Roman" w:hAnsi="Times New Roman" w:cs="Times New Roman"/>
          <w:sz w:val="28"/>
          <w:szCs w:val="28"/>
        </w:rPr>
        <w:br/>
        <w:t>от</w:t>
      </w:r>
      <w:r w:rsidR="002265E1" w:rsidRPr="005E5AB1">
        <w:rPr>
          <w:rFonts w:ascii="Times New Roman" w:hAnsi="Times New Roman" w:cs="Times New Roman"/>
          <w:sz w:val="28"/>
          <w:szCs w:val="28"/>
        </w:rPr>
        <w:t xml:space="preserve"> </w:t>
      </w:r>
      <w:r w:rsidR="00226AFE" w:rsidRPr="005E5AB1">
        <w:rPr>
          <w:rFonts w:ascii="Times New Roman" w:hAnsi="Times New Roman" w:cs="Times New Roman"/>
          <w:sz w:val="28"/>
          <w:szCs w:val="28"/>
        </w:rPr>
        <w:t>10.11.</w:t>
      </w:r>
      <w:r w:rsidRPr="005E5AB1">
        <w:rPr>
          <w:rFonts w:ascii="Times New Roman" w:hAnsi="Times New Roman" w:cs="Times New Roman"/>
          <w:sz w:val="28"/>
          <w:szCs w:val="28"/>
        </w:rPr>
        <w:t>202</w:t>
      </w:r>
      <w:r w:rsidR="00A6701A" w:rsidRPr="005E5AB1">
        <w:rPr>
          <w:rFonts w:ascii="Times New Roman" w:hAnsi="Times New Roman" w:cs="Times New Roman"/>
          <w:sz w:val="28"/>
          <w:szCs w:val="28"/>
        </w:rPr>
        <w:t>3</w:t>
      </w:r>
      <w:r w:rsidRPr="005E5AB1">
        <w:rPr>
          <w:rFonts w:ascii="Times New Roman" w:hAnsi="Times New Roman" w:cs="Times New Roman"/>
          <w:sz w:val="28"/>
          <w:szCs w:val="28"/>
        </w:rPr>
        <w:t xml:space="preserve"> № </w:t>
      </w:r>
      <w:r w:rsidR="00226AFE" w:rsidRPr="005E5AB1">
        <w:rPr>
          <w:rFonts w:ascii="Times New Roman" w:hAnsi="Times New Roman" w:cs="Times New Roman"/>
          <w:sz w:val="28"/>
          <w:szCs w:val="28"/>
        </w:rPr>
        <w:t>17</w:t>
      </w:r>
    </w:p>
    <w:p w14:paraId="6CED6B18" w14:textId="77777777" w:rsidR="00E04808" w:rsidRPr="005E5AB1" w:rsidRDefault="00E04808" w:rsidP="005E5A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6CFC23D" w14:textId="77777777" w:rsidR="001A2A61" w:rsidRPr="005E5AB1" w:rsidRDefault="001A2A61" w:rsidP="005E5AB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многомандатного (</w:t>
      </w:r>
      <w:proofErr w:type="spellStart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семимандатного</w:t>
      </w:r>
      <w:proofErr w:type="spellEnd"/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избирательного округа </w:t>
      </w:r>
    </w:p>
    <w:p w14:paraId="44CEF5AB" w14:textId="6D5E40DD" w:rsidR="001A2A61" w:rsidRPr="005E5AB1" w:rsidRDefault="001A2A61" w:rsidP="005E5AB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выборам депутатов Совета депутатов </w:t>
      </w:r>
      <w:r w:rsidR="00A6701A" w:rsidRPr="005E5AB1">
        <w:rPr>
          <w:rFonts w:ascii="Times New Roman" w:hAnsi="Times New Roman" w:cs="Times New Roman"/>
          <w:sz w:val="28"/>
          <w:szCs w:val="28"/>
        </w:rPr>
        <w:t>Сулукского</w:t>
      </w:r>
      <w:r w:rsidR="007D658A"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E5A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Верхнебуреинского муниципального района Хабаровского края</w:t>
      </w:r>
    </w:p>
    <w:p w14:paraId="53EB49B2" w14:textId="77777777" w:rsidR="005E5AB1" w:rsidRPr="005E5AB1" w:rsidRDefault="005E5AB1" w:rsidP="005E5AB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733"/>
        <w:gridCol w:w="2234"/>
        <w:gridCol w:w="1880"/>
        <w:gridCol w:w="1811"/>
      </w:tblGrid>
      <w:tr w:rsidR="001A2A61" w:rsidRPr="005E5AB1" w14:paraId="5CAD2732" w14:textId="77777777" w:rsidTr="00226A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74E4" w14:textId="77777777" w:rsidR="001A2A61" w:rsidRPr="005E5AB1" w:rsidRDefault="001A2A61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№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B84" w14:textId="77777777" w:rsidR="001A2A61" w:rsidRPr="005E5AB1" w:rsidRDefault="001A2A61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Границы округа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4E0" w14:textId="77777777" w:rsidR="001A2A61" w:rsidRPr="005E5AB1" w:rsidRDefault="001A2A61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Перечень населенных пунктов, входящих в многомандатный избирательный округ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1FC" w14:textId="77777777" w:rsidR="001A2A61" w:rsidRPr="005E5AB1" w:rsidRDefault="001A2A61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Количество мандатов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86B9" w14:textId="77777777" w:rsidR="001A2A61" w:rsidRPr="005E5AB1" w:rsidRDefault="001A2A61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Численность избирателей в округе</w:t>
            </w:r>
          </w:p>
        </w:tc>
      </w:tr>
      <w:tr w:rsidR="007D658A" w:rsidRPr="005E5AB1" w14:paraId="4BD17B9A" w14:textId="77777777" w:rsidTr="00226A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F39" w14:textId="77777777" w:rsidR="007D658A" w:rsidRPr="005E5AB1" w:rsidRDefault="007D658A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CC6" w14:textId="77777777" w:rsidR="00226AFE" w:rsidRPr="005E5AB1" w:rsidRDefault="00A6701A" w:rsidP="005E5AB1">
            <w:pPr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пос. Солони,</w:t>
            </w:r>
          </w:p>
          <w:p w14:paraId="445656F1" w14:textId="37AA7D2A" w:rsidR="007D658A" w:rsidRPr="005E5AB1" w:rsidRDefault="00A6701A" w:rsidP="005E5AB1">
            <w:pPr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пос. Сулук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158" w14:textId="1CAC254E" w:rsidR="007D658A" w:rsidRPr="005E5AB1" w:rsidRDefault="00A6701A" w:rsidP="005E5AB1">
            <w:pPr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пос. Солони, пос. Сулук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5FC" w14:textId="77777777" w:rsidR="007D658A" w:rsidRPr="005E5AB1" w:rsidRDefault="007D658A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64B" w14:textId="3B07365F" w:rsidR="007D658A" w:rsidRPr="005E5AB1" w:rsidRDefault="00A6701A" w:rsidP="005E5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AB1">
              <w:rPr>
                <w:rFonts w:cs="Times New Roman"/>
                <w:sz w:val="20"/>
                <w:szCs w:val="20"/>
              </w:rPr>
              <w:t>578</w:t>
            </w:r>
          </w:p>
        </w:tc>
      </w:tr>
    </w:tbl>
    <w:p w14:paraId="263D8615" w14:textId="77777777" w:rsidR="001A2A61" w:rsidRPr="005E5AB1" w:rsidRDefault="001A2A61" w:rsidP="005E5AB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03CC5B" w14:textId="77777777" w:rsidR="00E04808" w:rsidRPr="005E5AB1" w:rsidRDefault="00E04808" w:rsidP="005E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4808" w:rsidRPr="005E5AB1" w:rsidSect="00226AFE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14:paraId="33C38CAF" w14:textId="77777777" w:rsidR="00E04808" w:rsidRPr="005E5AB1" w:rsidRDefault="00E04808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72396B3" w14:textId="77777777" w:rsidR="00226AFE" w:rsidRPr="005E5AB1" w:rsidRDefault="00226AFE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AC7EA9E" w14:textId="77777777" w:rsidR="00226AFE" w:rsidRPr="005E5AB1" w:rsidRDefault="00226AFE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 </w:t>
      </w:r>
    </w:p>
    <w:p w14:paraId="132FD39C" w14:textId="77777777" w:rsidR="00226AFE" w:rsidRPr="005E5AB1" w:rsidRDefault="00226AFE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</w:t>
      </w:r>
    </w:p>
    <w:p w14:paraId="7834D47B" w14:textId="02806859" w:rsidR="00226AFE" w:rsidRPr="005E5AB1" w:rsidRDefault="00226AFE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D0DFB48" w14:textId="67FA66BB" w:rsidR="00E04808" w:rsidRPr="005E5AB1" w:rsidRDefault="00226AFE" w:rsidP="005E5AB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E5AB1">
        <w:rPr>
          <w:rFonts w:ascii="Times New Roman" w:hAnsi="Times New Roman" w:cs="Times New Roman"/>
          <w:sz w:val="28"/>
          <w:szCs w:val="28"/>
        </w:rPr>
        <w:t>от 10.11.2023 № 17</w:t>
      </w:r>
    </w:p>
    <w:p w14:paraId="5C6DD731" w14:textId="77777777" w:rsidR="00E04808" w:rsidRPr="005E5AB1" w:rsidRDefault="00E04808" w:rsidP="005E5AB1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E54B10" w14:textId="62C4C18A" w:rsidR="00E04808" w:rsidRPr="005E5AB1" w:rsidRDefault="00E04808" w:rsidP="005E5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AB1">
        <w:rPr>
          <w:rFonts w:ascii="Times New Roman" w:hAnsi="Times New Roman" w:cs="Times New Roman"/>
          <w:bCs/>
          <w:sz w:val="28"/>
          <w:szCs w:val="28"/>
        </w:rPr>
        <w:t xml:space="preserve">Графическое изображение схемы </w:t>
      </w:r>
      <w:r w:rsidR="002265E1" w:rsidRPr="005E5AB1">
        <w:rPr>
          <w:rFonts w:ascii="Times New Roman" w:hAnsi="Times New Roman" w:cs="Times New Roman"/>
          <w:bCs/>
          <w:sz w:val="28"/>
          <w:szCs w:val="28"/>
        </w:rPr>
        <w:t>многомандатного избирательного округа по выборам депутатов Совета депутатов</w:t>
      </w:r>
      <w:r w:rsidR="001A2A61" w:rsidRPr="005E5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01A" w:rsidRPr="005E5AB1">
        <w:rPr>
          <w:rFonts w:ascii="Times New Roman" w:hAnsi="Times New Roman" w:cs="Times New Roman"/>
          <w:bCs/>
          <w:sz w:val="28"/>
          <w:szCs w:val="28"/>
        </w:rPr>
        <w:t>Сулук</w:t>
      </w:r>
      <w:r w:rsidR="00DC421D" w:rsidRPr="005E5AB1">
        <w:rPr>
          <w:rFonts w:ascii="Times New Roman" w:hAnsi="Times New Roman" w:cs="Times New Roman"/>
          <w:bCs/>
          <w:sz w:val="28"/>
          <w:szCs w:val="28"/>
        </w:rPr>
        <w:t>ского</w:t>
      </w:r>
      <w:r w:rsidR="002265E1" w:rsidRPr="005E5A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14:paraId="73319AB3" w14:textId="5108B2F2" w:rsidR="002265E1" w:rsidRPr="005E5AB1" w:rsidRDefault="002265E1" w:rsidP="005E5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C5D9BC" w14:textId="5524EDA4" w:rsidR="002265E1" w:rsidRPr="005E5AB1" w:rsidRDefault="006F009F" w:rsidP="005E5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AB1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EE92B51" wp14:editId="079DB867">
            <wp:simplePos x="0" y="0"/>
            <wp:positionH relativeFrom="column">
              <wp:posOffset>2086610</wp:posOffset>
            </wp:positionH>
            <wp:positionV relativeFrom="paragraph">
              <wp:posOffset>60960</wp:posOffset>
            </wp:positionV>
            <wp:extent cx="6343650" cy="46938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DA3F8" w14:textId="7B10F8C7" w:rsidR="00D56545" w:rsidRPr="005E5AB1" w:rsidRDefault="00D56545" w:rsidP="005E5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56545" w:rsidRPr="005E5AB1" w:rsidSect="007D658A">
      <w:pgSz w:w="16838" w:h="11906" w:orient="landscape"/>
      <w:pgMar w:top="284" w:right="425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08"/>
    <w:rsid w:val="0006177D"/>
    <w:rsid w:val="00085900"/>
    <w:rsid w:val="001A2A61"/>
    <w:rsid w:val="002265E1"/>
    <w:rsid w:val="00226AFE"/>
    <w:rsid w:val="00384CBC"/>
    <w:rsid w:val="003E1418"/>
    <w:rsid w:val="005E5AB1"/>
    <w:rsid w:val="006962ED"/>
    <w:rsid w:val="006F009F"/>
    <w:rsid w:val="00727B9D"/>
    <w:rsid w:val="007D3C52"/>
    <w:rsid w:val="007D658A"/>
    <w:rsid w:val="008B7D12"/>
    <w:rsid w:val="0091062D"/>
    <w:rsid w:val="00A6701A"/>
    <w:rsid w:val="00B16049"/>
    <w:rsid w:val="00B85A3F"/>
    <w:rsid w:val="00D17D09"/>
    <w:rsid w:val="00D56545"/>
    <w:rsid w:val="00D72A29"/>
    <w:rsid w:val="00DC421D"/>
    <w:rsid w:val="00E04808"/>
    <w:rsid w:val="00E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66C"/>
  <w15:docId w15:val="{CD47393C-7D23-4652-A08D-CA06699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E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Портал</dc:creator>
  <cp:keywords/>
  <dc:description/>
  <cp:lastModifiedBy>Пользователь</cp:lastModifiedBy>
  <cp:revision>7</cp:revision>
  <cp:lastPrinted>2023-11-20T00:00:00Z</cp:lastPrinted>
  <dcterms:created xsi:type="dcterms:W3CDTF">2023-11-16T01:09:00Z</dcterms:created>
  <dcterms:modified xsi:type="dcterms:W3CDTF">2023-12-04T05:42:00Z</dcterms:modified>
</cp:coreProperties>
</file>