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1" w:rsidRDefault="00170361" w:rsidP="008425D1">
      <w:pPr>
        <w:ind w:firstLine="709"/>
        <w:jc w:val="both"/>
      </w:pPr>
      <w:r>
        <w:t>У</w:t>
      </w:r>
      <w:r w:rsidR="008425D1">
        <w:t>становлена административная ответственность за навязывание потребителям дополнительных товаров, работ и услуг.</w:t>
      </w:r>
    </w:p>
    <w:p w:rsidR="00170361" w:rsidRDefault="00170361" w:rsidP="008425D1">
      <w:pPr>
        <w:ind w:firstLine="709"/>
        <w:jc w:val="both"/>
      </w:pPr>
    </w:p>
    <w:p w:rsidR="00170361" w:rsidRDefault="00170361" w:rsidP="008425D1">
      <w:pPr>
        <w:ind w:firstLine="709"/>
        <w:jc w:val="both"/>
      </w:pPr>
    </w:p>
    <w:p w:rsidR="008425D1" w:rsidRDefault="008425D1" w:rsidP="008425D1">
      <w:pPr>
        <w:ind w:firstLine="709"/>
        <w:jc w:val="both"/>
      </w:pPr>
      <w:r>
        <w:t>Федеральный закон от 19.10.2023 № 505-ФЗ «О внесении изменений в статью 14.8 Кодекса Российской Федерации об административных правонарушениях».</w:t>
      </w:r>
    </w:p>
    <w:p w:rsidR="008425D1" w:rsidRDefault="008425D1" w:rsidP="008425D1">
      <w:pPr>
        <w:ind w:firstLine="709"/>
        <w:jc w:val="both"/>
      </w:pPr>
      <w:r>
        <w:t>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:rsidR="0048500F" w:rsidRDefault="008425D1" w:rsidP="008425D1">
      <w:pPr>
        <w:ind w:firstLine="709"/>
        <w:jc w:val="both"/>
      </w:pPr>
      <w: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170361" w:rsidRDefault="00170361" w:rsidP="00170361">
      <w:pPr>
        <w:ind w:firstLine="709"/>
        <w:jc w:val="both"/>
      </w:pPr>
    </w:p>
    <w:p w:rsidR="00170361" w:rsidRDefault="00170361" w:rsidP="00170361">
      <w:pPr>
        <w:ind w:firstLine="709"/>
        <w:jc w:val="both"/>
      </w:pPr>
    </w:p>
    <w:p w:rsidR="00170361" w:rsidRDefault="00170361" w:rsidP="00170361">
      <w:pPr>
        <w:jc w:val="right"/>
      </w:pPr>
      <w:r>
        <w:t xml:space="preserve">Заместитель Хабаровского прокурора </w:t>
      </w:r>
    </w:p>
    <w:p w:rsidR="00170361" w:rsidRDefault="00170361" w:rsidP="00170361">
      <w:pPr>
        <w:jc w:val="right"/>
      </w:pPr>
      <w:r>
        <w:t>по надзору за соблюдением законов в ИУ</w:t>
      </w:r>
    </w:p>
    <w:p w:rsidR="00170361" w:rsidRDefault="00170361" w:rsidP="00170361">
      <w:pPr>
        <w:jc w:val="right"/>
      </w:pPr>
    </w:p>
    <w:p w:rsidR="00170361" w:rsidRPr="00F05EF3" w:rsidRDefault="00170361" w:rsidP="00170361">
      <w:pPr>
        <w:jc w:val="right"/>
      </w:pPr>
      <w:r>
        <w:t>Шамаилов С.Х.</w:t>
      </w:r>
    </w:p>
    <w:p w:rsidR="00170361" w:rsidRDefault="00170361" w:rsidP="00170361">
      <w:pPr>
        <w:ind w:firstLine="709"/>
        <w:jc w:val="both"/>
      </w:pPr>
    </w:p>
    <w:p w:rsidR="00170361" w:rsidRDefault="00170361" w:rsidP="008425D1">
      <w:pPr>
        <w:ind w:firstLine="709"/>
        <w:jc w:val="both"/>
      </w:pPr>
      <w:bookmarkStart w:id="0" w:name="_GoBack"/>
      <w:bookmarkEnd w:id="0"/>
    </w:p>
    <w:sectPr w:rsidR="0017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1"/>
    <w:rsid w:val="00170361"/>
    <w:rsid w:val="0048500F"/>
    <w:rsid w:val="008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A219"/>
  <w15:chartTrackingRefBased/>
  <w15:docId w15:val="{5E2681C8-E51E-4161-A550-641C55E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2023-12-26T03:40:00Z</dcterms:created>
  <dcterms:modified xsi:type="dcterms:W3CDTF">2023-12-26T03:44:00Z</dcterms:modified>
</cp:coreProperties>
</file>