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5395A" w14:textId="77777777" w:rsidR="005D39D5" w:rsidRDefault="005D39D5" w:rsidP="005D39D5">
      <w:pPr>
        <w:spacing w:after="0" w:line="240" w:lineRule="auto"/>
        <w:jc w:val="center"/>
        <w:rPr>
          <w:rFonts w:ascii="Times New Roman" w:eastAsia="Times New Roman" w:hAnsi="Times New Roman"/>
          <w:b/>
          <w:bCs/>
          <w:sz w:val="26"/>
          <w:szCs w:val="26"/>
          <w:lang w:eastAsia="ru-RU"/>
        </w:rPr>
      </w:pPr>
      <w:r>
        <w:fldChar w:fldCharType="begin"/>
      </w:r>
      <w:r>
        <w:instrText xml:space="preserve"> INCLUDEPICTURE  "https://images.vector-images.com/27/khabarovsk_krai_coa_2016_n20605.jpg" \* MERGEFORMATINET </w:instrText>
      </w:r>
      <w:r>
        <w:fldChar w:fldCharType="separate"/>
      </w:r>
      <w:r w:rsidR="000B79C0">
        <w:fldChar w:fldCharType="begin"/>
      </w:r>
      <w:r w:rsidR="000B79C0">
        <w:instrText xml:space="preserve"> INCLUDEPICTURE  "https://images.vector-images.com/27/khabarovsk_krai_coa_2016_n20605.jpg" \* MERGEFORMATINET </w:instrText>
      </w:r>
      <w:r w:rsidR="000B79C0">
        <w:fldChar w:fldCharType="separate"/>
      </w:r>
      <w:r w:rsidR="0062276D">
        <w:fldChar w:fldCharType="begin"/>
      </w:r>
      <w:r w:rsidR="0062276D">
        <w:instrText xml:space="preserve"> INCLUDEPICTURE  "https://images.vector-images.com/27/khabarovsk_krai_coa_2016_n20605.jpg" \* MERGEFORMATINET </w:instrText>
      </w:r>
      <w:r w:rsidR="0062276D">
        <w:fldChar w:fldCharType="separate"/>
      </w:r>
      <w:r w:rsidR="00C727D3">
        <w:fldChar w:fldCharType="begin"/>
      </w:r>
      <w:r w:rsidR="00C727D3">
        <w:instrText xml:space="preserve"> INCLUDEPICTURE  "https://images.vector-images.com/27/khabarovsk_krai_coa_2016_n20605.jpg" \* MERGEFORMATINET </w:instrText>
      </w:r>
      <w:r w:rsidR="00C727D3">
        <w:fldChar w:fldCharType="separate"/>
      </w:r>
      <w:r w:rsidR="00D11C90">
        <w:fldChar w:fldCharType="begin"/>
      </w:r>
      <w:r w:rsidR="00D11C90">
        <w:instrText xml:space="preserve"> </w:instrText>
      </w:r>
      <w:r w:rsidR="00D11C90">
        <w:instrText>INCLUDEPICTURE  "https://images.vec</w:instrText>
      </w:r>
      <w:r w:rsidR="00D11C90">
        <w:instrText>tor-images.com/27/khabarovsk_krai_coa_2016_n20605.jpg" \* MERGEFORMATINET</w:instrText>
      </w:r>
      <w:r w:rsidR="00D11C90">
        <w:instrText xml:space="preserve"> </w:instrText>
      </w:r>
      <w:r w:rsidR="00D11C90">
        <w:fldChar w:fldCharType="separate"/>
      </w:r>
      <w:r w:rsidR="00080AD6">
        <w:pict w14:anchorId="350F8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65pt;height:41.85pt">
            <v:imagedata r:id="rId6" r:href="rId7"/>
          </v:shape>
        </w:pict>
      </w:r>
      <w:r w:rsidR="00D11C90">
        <w:fldChar w:fldCharType="end"/>
      </w:r>
      <w:r w:rsidR="00C727D3">
        <w:fldChar w:fldCharType="end"/>
      </w:r>
      <w:r w:rsidR="0062276D">
        <w:fldChar w:fldCharType="end"/>
      </w:r>
      <w:r w:rsidR="000B79C0">
        <w:fldChar w:fldCharType="end"/>
      </w:r>
      <w:r>
        <w:fldChar w:fldCharType="end"/>
      </w:r>
    </w:p>
    <w:p w14:paraId="10A5EB2B" w14:textId="77777777" w:rsidR="005D39D5" w:rsidRPr="002436A7" w:rsidRDefault="005D39D5" w:rsidP="005D39D5">
      <w:pPr>
        <w:spacing w:after="0" w:line="240" w:lineRule="auto"/>
        <w:jc w:val="center"/>
        <w:rPr>
          <w:rFonts w:ascii="Times New Roman" w:eastAsia="Times New Roman" w:hAnsi="Times New Roman"/>
          <w:b/>
          <w:bCs/>
          <w:sz w:val="28"/>
          <w:szCs w:val="26"/>
          <w:lang w:eastAsia="ru-RU"/>
        </w:rPr>
      </w:pPr>
      <w:r w:rsidRPr="002436A7">
        <w:rPr>
          <w:rFonts w:ascii="Times New Roman" w:eastAsia="Times New Roman" w:hAnsi="Times New Roman"/>
          <w:b/>
          <w:bCs/>
          <w:sz w:val="28"/>
          <w:szCs w:val="26"/>
          <w:lang w:eastAsia="ru-RU"/>
        </w:rPr>
        <w:t>СОВЕТ ДЕПУТАТОВ</w:t>
      </w:r>
    </w:p>
    <w:p w14:paraId="483B904F" w14:textId="77777777" w:rsidR="005D39D5" w:rsidRPr="002436A7" w:rsidRDefault="005D39D5" w:rsidP="005D39D5">
      <w:pPr>
        <w:spacing w:after="0" w:line="240" w:lineRule="auto"/>
        <w:jc w:val="center"/>
        <w:rPr>
          <w:rFonts w:ascii="Times New Roman" w:eastAsia="Times New Roman" w:hAnsi="Times New Roman"/>
          <w:b/>
          <w:bCs/>
          <w:sz w:val="28"/>
          <w:szCs w:val="26"/>
          <w:lang w:eastAsia="ru-RU"/>
        </w:rPr>
      </w:pPr>
      <w:r w:rsidRPr="002436A7">
        <w:rPr>
          <w:rFonts w:ascii="Times New Roman" w:eastAsia="Times New Roman" w:hAnsi="Times New Roman"/>
          <w:b/>
          <w:bCs/>
          <w:sz w:val="28"/>
          <w:szCs w:val="26"/>
          <w:lang w:eastAsia="ru-RU"/>
        </w:rPr>
        <w:t xml:space="preserve">СУЛУКСКОГО СЕЛЬСКОГО ПОСЕЛЕНИЯ </w:t>
      </w:r>
    </w:p>
    <w:p w14:paraId="301C0FAD" w14:textId="77777777" w:rsidR="005D39D5" w:rsidRPr="002436A7" w:rsidRDefault="005D39D5" w:rsidP="005D39D5">
      <w:pPr>
        <w:spacing w:after="0" w:line="240" w:lineRule="auto"/>
        <w:jc w:val="center"/>
        <w:rPr>
          <w:rFonts w:ascii="Times New Roman" w:eastAsia="Times New Roman" w:hAnsi="Times New Roman"/>
          <w:b/>
          <w:bCs/>
          <w:sz w:val="28"/>
          <w:szCs w:val="26"/>
          <w:lang w:eastAsia="ru-RU"/>
        </w:rPr>
      </w:pPr>
      <w:r w:rsidRPr="002436A7">
        <w:rPr>
          <w:rFonts w:ascii="Times New Roman" w:eastAsia="Times New Roman" w:hAnsi="Times New Roman"/>
          <w:b/>
          <w:bCs/>
          <w:sz w:val="28"/>
          <w:szCs w:val="26"/>
          <w:lang w:eastAsia="ru-RU"/>
        </w:rPr>
        <w:t>Верхнебуреинского муниципального района</w:t>
      </w:r>
    </w:p>
    <w:p w14:paraId="3F9225AE" w14:textId="77777777" w:rsidR="005D39D5" w:rsidRPr="002436A7" w:rsidRDefault="005D39D5" w:rsidP="005D39D5">
      <w:pPr>
        <w:spacing w:after="0" w:line="240" w:lineRule="auto"/>
        <w:jc w:val="center"/>
        <w:rPr>
          <w:rFonts w:ascii="Times New Roman" w:eastAsia="Times New Roman" w:hAnsi="Times New Roman"/>
          <w:b/>
          <w:bCs/>
          <w:sz w:val="28"/>
          <w:szCs w:val="26"/>
          <w:lang w:eastAsia="ru-RU"/>
        </w:rPr>
      </w:pPr>
      <w:r w:rsidRPr="002436A7">
        <w:rPr>
          <w:rFonts w:ascii="Times New Roman" w:eastAsia="Times New Roman" w:hAnsi="Times New Roman"/>
          <w:b/>
          <w:bCs/>
          <w:sz w:val="28"/>
          <w:szCs w:val="26"/>
          <w:lang w:eastAsia="ru-RU"/>
        </w:rPr>
        <w:t>Хабаровского края</w:t>
      </w:r>
    </w:p>
    <w:p w14:paraId="64BC6923" w14:textId="77777777" w:rsidR="005D39D5" w:rsidRPr="002436A7" w:rsidRDefault="005D39D5" w:rsidP="005D39D5">
      <w:pPr>
        <w:spacing w:after="0" w:line="240" w:lineRule="auto"/>
        <w:jc w:val="center"/>
        <w:rPr>
          <w:rFonts w:ascii="Times New Roman" w:eastAsia="Times New Roman" w:hAnsi="Times New Roman"/>
          <w:b/>
          <w:sz w:val="28"/>
          <w:szCs w:val="26"/>
          <w:lang w:eastAsia="ru-RU"/>
        </w:rPr>
      </w:pPr>
    </w:p>
    <w:p w14:paraId="2B1A5742" w14:textId="77777777" w:rsidR="005D39D5" w:rsidRPr="002436A7" w:rsidRDefault="005D39D5" w:rsidP="005D39D5">
      <w:pPr>
        <w:spacing w:after="0" w:line="240" w:lineRule="auto"/>
        <w:jc w:val="center"/>
        <w:rPr>
          <w:rFonts w:ascii="Times New Roman" w:eastAsia="Times New Roman" w:hAnsi="Times New Roman"/>
          <w:b/>
          <w:sz w:val="28"/>
          <w:szCs w:val="26"/>
          <w:lang w:eastAsia="ru-RU"/>
        </w:rPr>
      </w:pPr>
      <w:r w:rsidRPr="002436A7">
        <w:rPr>
          <w:rFonts w:ascii="Times New Roman" w:eastAsia="Times New Roman" w:hAnsi="Times New Roman"/>
          <w:b/>
          <w:sz w:val="28"/>
          <w:szCs w:val="26"/>
          <w:lang w:eastAsia="ru-RU"/>
        </w:rPr>
        <w:t>РЕШЕНИЕ</w:t>
      </w:r>
    </w:p>
    <w:p w14:paraId="2C9235E7" w14:textId="77777777" w:rsidR="005D39D5" w:rsidRPr="002436A7" w:rsidRDefault="005D39D5" w:rsidP="005D39D5">
      <w:pPr>
        <w:spacing w:after="0" w:line="240" w:lineRule="auto"/>
        <w:jc w:val="center"/>
        <w:rPr>
          <w:rFonts w:ascii="Times New Roman" w:eastAsia="Times New Roman" w:hAnsi="Times New Roman"/>
          <w:sz w:val="28"/>
          <w:szCs w:val="26"/>
          <w:lang w:eastAsia="ru-RU"/>
        </w:rPr>
      </w:pPr>
    </w:p>
    <w:p w14:paraId="002A97DE" w14:textId="2C985F00" w:rsidR="005D39D5" w:rsidRPr="002436A7" w:rsidRDefault="005D39D5" w:rsidP="005D39D5">
      <w:pPr>
        <w:spacing w:after="0" w:line="240" w:lineRule="auto"/>
        <w:rPr>
          <w:rFonts w:ascii="Times New Roman" w:eastAsia="Times New Roman" w:hAnsi="Times New Roman"/>
          <w:sz w:val="28"/>
          <w:szCs w:val="26"/>
          <w:lang w:eastAsia="ru-RU"/>
        </w:rPr>
      </w:pPr>
      <w:bookmarkStart w:id="0" w:name="_Hlk68516016"/>
      <w:r>
        <w:rPr>
          <w:rFonts w:ascii="Times New Roman" w:eastAsia="Times New Roman" w:hAnsi="Times New Roman"/>
          <w:sz w:val="28"/>
          <w:szCs w:val="26"/>
          <w:lang w:eastAsia="ru-RU"/>
        </w:rPr>
        <w:t>от 22</w:t>
      </w:r>
      <w:r w:rsidRPr="002436A7">
        <w:rPr>
          <w:rFonts w:ascii="Times New Roman" w:eastAsia="Times New Roman" w:hAnsi="Times New Roman"/>
          <w:sz w:val="28"/>
          <w:szCs w:val="26"/>
          <w:lang w:eastAsia="ru-RU"/>
        </w:rPr>
        <w:t>.</w:t>
      </w:r>
      <w:r w:rsidR="00B24296">
        <w:rPr>
          <w:rFonts w:ascii="Times New Roman" w:eastAsia="Times New Roman" w:hAnsi="Times New Roman"/>
          <w:sz w:val="28"/>
          <w:szCs w:val="26"/>
          <w:lang w:eastAsia="ru-RU"/>
        </w:rPr>
        <w:t>11</w:t>
      </w:r>
      <w:r w:rsidRPr="002436A7">
        <w:rPr>
          <w:rFonts w:ascii="Times New Roman" w:eastAsia="Times New Roman" w:hAnsi="Times New Roman"/>
          <w:sz w:val="28"/>
          <w:szCs w:val="26"/>
          <w:lang w:eastAsia="ru-RU"/>
        </w:rPr>
        <w:t>.202</w:t>
      </w:r>
      <w:r w:rsidR="00B24296">
        <w:rPr>
          <w:rFonts w:ascii="Times New Roman" w:eastAsia="Times New Roman" w:hAnsi="Times New Roman"/>
          <w:sz w:val="28"/>
          <w:szCs w:val="26"/>
          <w:lang w:eastAsia="ru-RU"/>
        </w:rPr>
        <w:t>5</w:t>
      </w:r>
      <w:r w:rsidRPr="002436A7">
        <w:rPr>
          <w:rFonts w:ascii="Times New Roman" w:eastAsia="Times New Roman" w:hAnsi="Times New Roman"/>
          <w:sz w:val="28"/>
          <w:szCs w:val="26"/>
          <w:lang w:eastAsia="ru-RU"/>
        </w:rPr>
        <w:t xml:space="preserve"> № </w:t>
      </w:r>
      <w:bookmarkEnd w:id="0"/>
      <w:r w:rsidR="00B24296">
        <w:rPr>
          <w:rFonts w:ascii="Times New Roman" w:eastAsia="Times New Roman" w:hAnsi="Times New Roman"/>
          <w:sz w:val="28"/>
          <w:szCs w:val="26"/>
          <w:lang w:eastAsia="ru-RU"/>
        </w:rPr>
        <w:t>10</w:t>
      </w:r>
      <w:r w:rsidR="00080AD6">
        <w:rPr>
          <w:rFonts w:ascii="Times New Roman" w:eastAsia="Times New Roman" w:hAnsi="Times New Roman"/>
          <w:sz w:val="28"/>
          <w:szCs w:val="26"/>
          <w:lang w:eastAsia="ru-RU"/>
        </w:rPr>
        <w:t>2</w:t>
      </w:r>
      <w:r w:rsidRPr="002436A7">
        <w:rPr>
          <w:rFonts w:ascii="Times New Roman" w:eastAsia="Times New Roman" w:hAnsi="Times New Roman"/>
          <w:sz w:val="28"/>
          <w:szCs w:val="26"/>
          <w:lang w:eastAsia="ru-RU"/>
        </w:rPr>
        <w:t xml:space="preserve">                                            </w:t>
      </w:r>
      <w:r>
        <w:rPr>
          <w:rFonts w:ascii="Times New Roman" w:eastAsia="Times New Roman" w:hAnsi="Times New Roman"/>
          <w:sz w:val="28"/>
          <w:szCs w:val="26"/>
          <w:lang w:eastAsia="ru-RU"/>
        </w:rPr>
        <w:t xml:space="preserve">           </w:t>
      </w:r>
      <w:r w:rsidRPr="002436A7">
        <w:rPr>
          <w:rFonts w:ascii="Times New Roman" w:eastAsia="Times New Roman" w:hAnsi="Times New Roman"/>
          <w:sz w:val="28"/>
          <w:szCs w:val="26"/>
          <w:lang w:eastAsia="ru-RU"/>
        </w:rPr>
        <w:t xml:space="preserve">                             п. Сулук</w:t>
      </w:r>
    </w:p>
    <w:p w14:paraId="7D10D4EB" w14:textId="77777777" w:rsidR="005D39D5" w:rsidRPr="002436A7" w:rsidRDefault="005D39D5" w:rsidP="005D39D5">
      <w:pPr>
        <w:spacing w:after="0" w:line="240" w:lineRule="auto"/>
        <w:ind w:firstLine="720"/>
        <w:jc w:val="both"/>
        <w:rPr>
          <w:rFonts w:ascii="Times New Roman" w:eastAsia="Times New Roman" w:hAnsi="Times New Roman"/>
          <w:sz w:val="28"/>
          <w:szCs w:val="26"/>
          <w:lang w:eastAsia="ru-RU"/>
        </w:rPr>
      </w:pPr>
    </w:p>
    <w:p w14:paraId="5374C924" w14:textId="77777777" w:rsidR="007E0AE8" w:rsidRPr="007E0AE8" w:rsidRDefault="007E0AE8" w:rsidP="007E0AE8">
      <w:pPr>
        <w:spacing w:after="0" w:line="240" w:lineRule="auto"/>
        <w:jc w:val="both"/>
        <w:rPr>
          <w:rFonts w:ascii="Times New Roman" w:eastAsia="Times New Roman" w:hAnsi="Times New Roman"/>
          <w:bCs/>
          <w:i/>
          <w:sz w:val="28"/>
          <w:szCs w:val="28"/>
          <w:lang w:eastAsia="ru-RU"/>
        </w:rPr>
      </w:pPr>
      <w:r w:rsidRPr="007E0AE8">
        <w:rPr>
          <w:rFonts w:ascii="Times New Roman" w:eastAsia="Times New Roman" w:hAnsi="Times New Roman"/>
          <w:bCs/>
          <w:sz w:val="28"/>
          <w:szCs w:val="28"/>
          <w:lang w:eastAsia="ru-RU"/>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Сулукского сельского поселения Верхнебуреинского муниципального района Хабаровского края</w:t>
      </w:r>
    </w:p>
    <w:p w14:paraId="5DCAEE18" w14:textId="77777777" w:rsidR="007E0AE8" w:rsidRDefault="007E0AE8" w:rsidP="007E0AE8">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sidRPr="007E0AE8">
        <w:rPr>
          <w:rFonts w:ascii="Times New Roman" w:eastAsia="Times New Roman" w:hAnsi="Times New Roman"/>
          <w:color w:val="000000"/>
          <w:sz w:val="28"/>
          <w:szCs w:val="28"/>
          <w:lang w:eastAsia="ru-RU"/>
        </w:rPr>
        <w:t xml:space="preserve">В соответствии с </w:t>
      </w:r>
      <w:r w:rsidRPr="007E0AE8">
        <w:rPr>
          <w:rFonts w:ascii="Times New Roman" w:eastAsia="Times New Roman" w:hAnsi="Times New Roman"/>
          <w:color w:val="000000"/>
          <w:sz w:val="28"/>
          <w:szCs w:val="28"/>
          <w:shd w:val="clear" w:color="auto" w:fill="FFFFFF"/>
          <w:lang w:eastAsia="ru-RU"/>
        </w:rPr>
        <w:t>Федеральным законом от 6 октября 2003 года № 131-ФЗ «Об общих принципах организации местного самоуправления в Российской Федерации»</w:t>
      </w:r>
      <w:r w:rsidRPr="007E0AE8">
        <w:rPr>
          <w:rFonts w:ascii="Times New Roman" w:eastAsia="Times New Roman" w:hAnsi="Times New Roman"/>
          <w:color w:val="000000"/>
          <w:sz w:val="28"/>
          <w:szCs w:val="28"/>
          <w:lang w:eastAsia="ru-RU"/>
        </w:rPr>
        <w:t>, Федеральным законом от 31 июля 2020 № 248-ФЗ «О государственном контроле (надзоре) и муниципальном контроле в Российской Федерации»,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8 ноября 2007 года № 259-ФЗ «Устав автомобильного транспорта и городского наземного электрического транспорта», Закон Хабаровского края от 26 ноября 2014 г. № 16 «О закреплении за сельскими поселениями Хабаровского края вопросов местного значения», руководствуясь Уставом Сулукского сельского поселения Верхнебуреинского муниципального района Хабаровского края</w:t>
      </w:r>
      <w:r w:rsidRPr="007E0AE8">
        <w:rPr>
          <w:rFonts w:ascii="Times New Roman" w:eastAsia="Times New Roman" w:hAnsi="Times New Roman"/>
          <w:bCs/>
          <w:color w:val="000000"/>
          <w:sz w:val="28"/>
          <w:szCs w:val="28"/>
          <w:lang w:eastAsia="ru-RU"/>
        </w:rPr>
        <w:t>,</w:t>
      </w:r>
      <w:r w:rsidRPr="007E0AE8">
        <w:rPr>
          <w:rFonts w:ascii="Times New Roman" w:eastAsia="Times New Roman" w:hAnsi="Times New Roman"/>
          <w:b/>
          <w:bCs/>
          <w:color w:val="000000"/>
          <w:sz w:val="28"/>
          <w:szCs w:val="28"/>
          <w:lang w:eastAsia="ru-RU"/>
        </w:rPr>
        <w:t xml:space="preserve"> </w:t>
      </w:r>
      <w:r w:rsidRPr="007E0AE8">
        <w:rPr>
          <w:rFonts w:ascii="Times New Roman" w:eastAsia="Times New Roman" w:hAnsi="Times New Roman"/>
          <w:bCs/>
          <w:color w:val="000000"/>
          <w:sz w:val="28"/>
          <w:szCs w:val="28"/>
          <w:lang w:eastAsia="ru-RU"/>
        </w:rPr>
        <w:t>Совет депутатов Сулукского сельского поселения</w:t>
      </w:r>
      <w:r>
        <w:rPr>
          <w:rFonts w:ascii="Times New Roman" w:eastAsia="Times New Roman" w:hAnsi="Times New Roman"/>
          <w:bCs/>
          <w:color w:val="000000"/>
          <w:sz w:val="28"/>
          <w:szCs w:val="28"/>
          <w:lang w:eastAsia="ru-RU"/>
        </w:rPr>
        <w:t xml:space="preserve"> Верхнебуреинского муниципального района Хабаровского края</w:t>
      </w:r>
    </w:p>
    <w:p w14:paraId="7A16635E" w14:textId="0D23B29C" w:rsidR="007E0AE8" w:rsidRPr="007E0AE8" w:rsidRDefault="007E0AE8" w:rsidP="007E0AE8">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iCs/>
          <w:sz w:val="28"/>
          <w:szCs w:val="28"/>
          <w:lang w:eastAsia="ru-RU"/>
        </w:rPr>
        <w:t>РЕШИЛ</w:t>
      </w:r>
      <w:r w:rsidRPr="007E0AE8">
        <w:rPr>
          <w:rFonts w:ascii="Times New Roman" w:eastAsia="Times New Roman" w:hAnsi="Times New Roman"/>
          <w:iCs/>
          <w:sz w:val="28"/>
          <w:szCs w:val="28"/>
          <w:lang w:eastAsia="ru-RU"/>
        </w:rPr>
        <w:t>:</w:t>
      </w:r>
    </w:p>
    <w:p w14:paraId="47EF16F1" w14:textId="4E70A8A1" w:rsidR="007E0AE8" w:rsidRPr="007E0AE8" w:rsidRDefault="007E0AE8" w:rsidP="007E0AE8">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7E0AE8">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 xml:space="preserve"> </w:t>
      </w:r>
      <w:r w:rsidRPr="007E0AE8">
        <w:rPr>
          <w:rFonts w:ascii="Times New Roman" w:eastAsia="Times New Roman" w:hAnsi="Times New Roman"/>
          <w:color w:val="000000"/>
          <w:sz w:val="28"/>
          <w:szCs w:val="28"/>
          <w:lang w:eastAsia="ru-RU"/>
        </w:rPr>
        <w:t>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Сулукского сельского поселения Верхнебуреинского муниципального района Хабаровского края</w:t>
      </w:r>
      <w:r w:rsidRPr="007E0AE8">
        <w:rPr>
          <w:rFonts w:ascii="Times New Roman" w:eastAsia="Times New Roman" w:hAnsi="Times New Roman"/>
          <w:i/>
          <w:kern w:val="2"/>
          <w:sz w:val="28"/>
          <w:szCs w:val="28"/>
          <w:lang w:eastAsia="ru-RU"/>
        </w:rPr>
        <w:t xml:space="preserve"> </w:t>
      </w:r>
      <w:r w:rsidRPr="007E0AE8">
        <w:rPr>
          <w:rFonts w:ascii="Times New Roman" w:eastAsia="Times New Roman" w:hAnsi="Times New Roman"/>
          <w:kern w:val="2"/>
          <w:sz w:val="28"/>
          <w:szCs w:val="28"/>
          <w:lang w:eastAsia="ru-RU"/>
        </w:rPr>
        <w:t>(прилагается)</w:t>
      </w:r>
      <w:r w:rsidRPr="007E0AE8">
        <w:rPr>
          <w:rFonts w:ascii="Times New Roman" w:eastAsia="Times New Roman" w:hAnsi="Times New Roman"/>
          <w:color w:val="000000"/>
          <w:sz w:val="24"/>
          <w:szCs w:val="24"/>
          <w:lang w:eastAsia="ru-RU"/>
        </w:rPr>
        <w:t>.</w:t>
      </w:r>
    </w:p>
    <w:p w14:paraId="3A4FF6E4" w14:textId="77777777" w:rsidR="007E0AE8" w:rsidRPr="007E0AE8" w:rsidRDefault="007E0AE8" w:rsidP="007E0AE8">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2. Признать утратившими силу:</w:t>
      </w:r>
    </w:p>
    <w:p w14:paraId="28BF4C6A" w14:textId="77777777" w:rsidR="007E0AE8" w:rsidRPr="007E0AE8" w:rsidRDefault="007E0AE8" w:rsidP="007E0AE8">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2.1. решение Совета депутатов Сулукского сельского поселения Сулукского сельского поселения Верхнебуреинского муниципального района Хабаровского края от 28.12.2021 № 137 «Об утверждении Положения о муниципальном контроле на автомобильном транспорте и в дорожном хозяйстве вне границ населенных пунктов в границах Сулукского сельского поселения Верхнебуреинского муниципального района Хабаровского края»;</w:t>
      </w:r>
    </w:p>
    <w:p w14:paraId="4DE35234" w14:textId="77777777" w:rsidR="007E0AE8" w:rsidRPr="007E0AE8" w:rsidRDefault="007E0AE8" w:rsidP="007E0AE8">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 xml:space="preserve">2.2. решение Совета депутатов Сулукского сельского поселения Сулукского сельского поселения Верхнебуреинского муниципального района </w:t>
      </w:r>
      <w:r w:rsidRPr="007E0AE8">
        <w:rPr>
          <w:rFonts w:ascii="Times New Roman" w:eastAsia="Times New Roman" w:hAnsi="Times New Roman"/>
          <w:color w:val="000000"/>
          <w:sz w:val="28"/>
          <w:szCs w:val="28"/>
          <w:lang w:eastAsia="ru-RU"/>
        </w:rPr>
        <w:lastRenderedPageBreak/>
        <w:t>Хабаровского края от 24.04.2024 № 42 «О внесении изменений в «Положение о муниципальном контроле на автомобильном транспорте и в дорожном хозяйстве вне границ населенных пунктов в границах Сулукского сельского поселения Верхнебуреинского муниципального района Хабаровского края» утвержденного решением Совета депутатов Сулукского сельского поселения Верхнебуреинского муниципального района Хабаровского края от 28.12.2021 № 137.».</w:t>
      </w:r>
    </w:p>
    <w:p w14:paraId="7162DA4A" w14:textId="09610D1A" w:rsidR="005D39D5" w:rsidRDefault="00A3647C" w:rsidP="0083676A">
      <w:pPr>
        <w:pStyle w:val="a5"/>
        <w:ind w:firstLine="709"/>
        <w:jc w:val="both"/>
        <w:rPr>
          <w:rFonts w:ascii="Times New Roman" w:hAnsi="Times New Roman"/>
          <w:sz w:val="28"/>
          <w:szCs w:val="26"/>
        </w:rPr>
      </w:pPr>
      <w:r>
        <w:rPr>
          <w:rFonts w:ascii="Times New Roman" w:hAnsi="Times New Roman"/>
          <w:sz w:val="28"/>
          <w:szCs w:val="28"/>
        </w:rPr>
        <w:t>2.</w:t>
      </w:r>
      <w:r w:rsidR="0083676A">
        <w:rPr>
          <w:rFonts w:ascii="Times New Roman" w:hAnsi="Times New Roman"/>
          <w:sz w:val="28"/>
          <w:szCs w:val="28"/>
        </w:rPr>
        <w:t xml:space="preserve"> </w:t>
      </w:r>
      <w:r w:rsidR="005D39D5" w:rsidRPr="008B14C4">
        <w:rPr>
          <w:rFonts w:ascii="Times New Roman" w:hAnsi="Times New Roman"/>
          <w:sz w:val="28"/>
          <w:szCs w:val="26"/>
        </w:rPr>
        <w:t>Контроль за исполнением настоящего решения возложить на председателя Совета депутатов (А.Н. Судакова).</w:t>
      </w:r>
    </w:p>
    <w:p w14:paraId="113CB7F9" w14:textId="3EFCDFE0" w:rsidR="0083676A" w:rsidRPr="008B14C4" w:rsidRDefault="0083676A" w:rsidP="0083676A">
      <w:pPr>
        <w:pStyle w:val="a5"/>
        <w:ind w:firstLine="709"/>
        <w:jc w:val="both"/>
        <w:rPr>
          <w:rFonts w:ascii="Times New Roman" w:hAnsi="Times New Roman"/>
          <w:sz w:val="28"/>
          <w:szCs w:val="28"/>
        </w:rPr>
      </w:pPr>
      <w:r>
        <w:rPr>
          <w:rFonts w:ascii="Times New Roman" w:hAnsi="Times New Roman"/>
          <w:sz w:val="28"/>
          <w:szCs w:val="28"/>
        </w:rPr>
        <w:t xml:space="preserve">3. </w:t>
      </w:r>
      <w:r w:rsidRPr="0083676A">
        <w:rPr>
          <w:rFonts w:ascii="Times New Roman" w:hAnsi="Times New Roman"/>
          <w:sz w:val="28"/>
          <w:szCs w:val="28"/>
        </w:rPr>
        <w:t xml:space="preserve"> Опубликовать настоящее решение в Вестнике нормативных правовых актов Сулукского сельского поселения и разместить в информационно-телекоммуникационной сети Интернет на официальном сайте администрации Сулукского сельского поселения по адресу: http://сулук.рф</w:t>
      </w:r>
    </w:p>
    <w:p w14:paraId="785D42A3" w14:textId="77777777" w:rsidR="005D39D5" w:rsidRPr="008B14C4" w:rsidRDefault="005D39D5" w:rsidP="0083676A">
      <w:pPr>
        <w:widowControl w:val="0"/>
        <w:tabs>
          <w:tab w:val="left" w:pos="993"/>
        </w:tabs>
        <w:autoSpaceDE w:val="0"/>
        <w:autoSpaceDN w:val="0"/>
        <w:adjustRightInd w:val="0"/>
        <w:spacing w:after="0" w:line="240" w:lineRule="auto"/>
        <w:ind w:firstLine="709"/>
        <w:jc w:val="both"/>
        <w:rPr>
          <w:rFonts w:ascii="Times New Roman" w:hAnsi="Times New Roman"/>
          <w:sz w:val="28"/>
          <w:szCs w:val="26"/>
        </w:rPr>
      </w:pPr>
      <w:r w:rsidRPr="008B14C4">
        <w:rPr>
          <w:rFonts w:ascii="Times New Roman" w:hAnsi="Times New Roman"/>
          <w:sz w:val="28"/>
          <w:szCs w:val="26"/>
        </w:rPr>
        <w:t xml:space="preserve">4. </w:t>
      </w:r>
      <w:r w:rsidRPr="008B14C4">
        <w:rPr>
          <w:rFonts w:ascii="Times New Roman" w:eastAsia="Times New Roman" w:hAnsi="Times New Roman"/>
          <w:sz w:val="28"/>
          <w:szCs w:val="26"/>
          <w:lang w:eastAsia="ru-RU"/>
        </w:rPr>
        <w:t>Настоящее решение вступает в силу после его официального опубликования (обнародования).</w:t>
      </w:r>
    </w:p>
    <w:p w14:paraId="2CD26DDD" w14:textId="0625776F" w:rsidR="005D39D5" w:rsidRDefault="005D39D5" w:rsidP="005D39D5">
      <w:pPr>
        <w:widowControl w:val="0"/>
        <w:autoSpaceDE w:val="0"/>
        <w:autoSpaceDN w:val="0"/>
        <w:adjustRightInd w:val="0"/>
        <w:spacing w:after="0" w:line="240" w:lineRule="auto"/>
        <w:jc w:val="both"/>
        <w:rPr>
          <w:rFonts w:ascii="Times New Roman" w:hAnsi="Times New Roman"/>
          <w:sz w:val="28"/>
          <w:szCs w:val="26"/>
        </w:rPr>
      </w:pPr>
    </w:p>
    <w:p w14:paraId="666395BE" w14:textId="1574919D" w:rsidR="0083676A" w:rsidRDefault="0083676A" w:rsidP="005D39D5">
      <w:pPr>
        <w:widowControl w:val="0"/>
        <w:autoSpaceDE w:val="0"/>
        <w:autoSpaceDN w:val="0"/>
        <w:adjustRightInd w:val="0"/>
        <w:spacing w:after="0" w:line="240" w:lineRule="auto"/>
        <w:jc w:val="both"/>
        <w:rPr>
          <w:rFonts w:ascii="Times New Roman" w:hAnsi="Times New Roman"/>
          <w:sz w:val="28"/>
          <w:szCs w:val="26"/>
        </w:rPr>
      </w:pPr>
    </w:p>
    <w:p w14:paraId="3402E39E" w14:textId="6DE2E4FC" w:rsidR="0083676A" w:rsidRDefault="0083676A" w:rsidP="005D39D5">
      <w:pPr>
        <w:widowControl w:val="0"/>
        <w:autoSpaceDE w:val="0"/>
        <w:autoSpaceDN w:val="0"/>
        <w:adjustRightInd w:val="0"/>
        <w:spacing w:after="0" w:line="240" w:lineRule="auto"/>
        <w:jc w:val="both"/>
        <w:rPr>
          <w:rFonts w:ascii="Times New Roman" w:hAnsi="Times New Roman"/>
          <w:sz w:val="28"/>
          <w:szCs w:val="26"/>
        </w:rPr>
      </w:pPr>
    </w:p>
    <w:p w14:paraId="3477876A" w14:textId="77777777" w:rsidR="0083676A" w:rsidRPr="008B14C4" w:rsidRDefault="0083676A" w:rsidP="005D39D5">
      <w:pPr>
        <w:widowControl w:val="0"/>
        <w:autoSpaceDE w:val="0"/>
        <w:autoSpaceDN w:val="0"/>
        <w:adjustRightInd w:val="0"/>
        <w:spacing w:after="0" w:line="240" w:lineRule="auto"/>
        <w:jc w:val="both"/>
        <w:rPr>
          <w:rFonts w:ascii="Times New Roman" w:hAnsi="Times New Roman"/>
          <w:sz w:val="28"/>
          <w:szCs w:val="26"/>
        </w:rPr>
      </w:pPr>
    </w:p>
    <w:p w14:paraId="63AAFB6C" w14:textId="77777777" w:rsidR="007E0AE8" w:rsidRDefault="005D39D5" w:rsidP="007E0AE8">
      <w:pPr>
        <w:tabs>
          <w:tab w:val="num" w:pos="1080"/>
          <w:tab w:val="left" w:pos="6750"/>
        </w:tabs>
        <w:spacing w:after="0" w:line="240" w:lineRule="auto"/>
        <w:rPr>
          <w:rFonts w:ascii="Times New Roman" w:eastAsia="Times New Roman" w:hAnsi="Times New Roman"/>
          <w:sz w:val="28"/>
          <w:szCs w:val="26"/>
          <w:lang w:eastAsia="ru-RU"/>
        </w:rPr>
      </w:pPr>
      <w:r w:rsidRPr="008B14C4">
        <w:rPr>
          <w:rFonts w:ascii="Times New Roman" w:eastAsia="Times New Roman" w:hAnsi="Times New Roman"/>
          <w:sz w:val="28"/>
          <w:szCs w:val="26"/>
          <w:lang w:eastAsia="ru-RU"/>
        </w:rPr>
        <w:t xml:space="preserve">Председатель Совета депутатов            </w:t>
      </w:r>
      <w:r>
        <w:rPr>
          <w:rFonts w:ascii="Times New Roman" w:eastAsia="Times New Roman" w:hAnsi="Times New Roman"/>
          <w:sz w:val="28"/>
          <w:szCs w:val="26"/>
          <w:lang w:eastAsia="ru-RU"/>
        </w:rPr>
        <w:t xml:space="preserve">  </w:t>
      </w:r>
      <w:r w:rsidRPr="008B14C4">
        <w:rPr>
          <w:rFonts w:ascii="Times New Roman" w:eastAsia="Times New Roman" w:hAnsi="Times New Roman"/>
          <w:sz w:val="28"/>
          <w:szCs w:val="26"/>
          <w:lang w:eastAsia="ru-RU"/>
        </w:rPr>
        <w:t xml:space="preserve">                                         А.Н. Судаков</w:t>
      </w:r>
    </w:p>
    <w:p w14:paraId="0704111E" w14:textId="77777777"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110D4262" w14:textId="42117208"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r>
        <w:rPr>
          <w:rFonts w:ascii="Times New Roman" w:eastAsia="Times New Roman" w:hAnsi="Times New Roman"/>
          <w:sz w:val="28"/>
          <w:szCs w:val="26"/>
          <w:lang w:eastAsia="ru-RU"/>
        </w:rPr>
        <w:t>И. о. главы</w:t>
      </w:r>
      <w:r w:rsidR="005D39D5" w:rsidRPr="008B14C4">
        <w:rPr>
          <w:rFonts w:ascii="Times New Roman" w:eastAsia="Times New Roman" w:hAnsi="Times New Roman"/>
          <w:sz w:val="28"/>
          <w:szCs w:val="26"/>
          <w:lang w:eastAsia="ru-RU"/>
        </w:rPr>
        <w:t xml:space="preserve"> сельского поселения                         </w:t>
      </w:r>
      <w:r w:rsidR="005D39D5">
        <w:rPr>
          <w:rFonts w:ascii="Times New Roman" w:eastAsia="Times New Roman" w:hAnsi="Times New Roman"/>
          <w:sz w:val="28"/>
          <w:szCs w:val="26"/>
          <w:lang w:eastAsia="ru-RU"/>
        </w:rPr>
        <w:t xml:space="preserve">    </w:t>
      </w:r>
      <w:r w:rsidR="005D39D5" w:rsidRPr="008B14C4">
        <w:rPr>
          <w:rFonts w:ascii="Times New Roman" w:eastAsia="Times New Roman" w:hAnsi="Times New Roman"/>
          <w:sz w:val="28"/>
          <w:szCs w:val="26"/>
          <w:lang w:eastAsia="ru-RU"/>
        </w:rPr>
        <w:t xml:space="preserve">                           </w:t>
      </w:r>
      <w:r>
        <w:rPr>
          <w:rFonts w:ascii="Times New Roman" w:eastAsia="Times New Roman" w:hAnsi="Times New Roman"/>
          <w:sz w:val="28"/>
          <w:szCs w:val="26"/>
          <w:lang w:eastAsia="ru-RU"/>
        </w:rPr>
        <w:t>Т.В. Кругляк</w:t>
      </w:r>
    </w:p>
    <w:p w14:paraId="32507759" w14:textId="53FF4E06"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4611AF8" w14:textId="1C5446F5"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6832D495" w14:textId="01123F16"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340AD222" w14:textId="1E2C4376"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2324D46E" w14:textId="56F657E3"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43969271" w14:textId="027CDBA9"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B03975F" w14:textId="23D2DB1A"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6B2C38C5" w14:textId="1A8AC156"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5827C15B" w14:textId="083193FB"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7106C871" w14:textId="2C448319"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5B662D39" w14:textId="79E1C70F"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659E851B" w14:textId="0D6543FD"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0EDF8F6" w14:textId="4474A3BF"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49BAC0F0" w14:textId="1C88815E"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3BD7C63F" w14:textId="5FDD2338"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419D0E5C" w14:textId="413CB24B"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5090BD0A" w14:textId="5BB101A5"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30990F0D" w14:textId="7AE34614"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7C045DBB" w14:textId="4E8CC180"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8E81B01" w14:textId="4B609E20"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549F0445" w14:textId="7373B251"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388CB2CE" w14:textId="08B4598A"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9DBA84D" w14:textId="4AD4490B"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48350A35" w14:textId="77777777" w:rsidR="007E0AE8" w:rsidRPr="00D32FEF" w:rsidRDefault="007E0AE8" w:rsidP="007E0AE8">
      <w:pPr>
        <w:spacing w:after="0" w:line="240" w:lineRule="auto"/>
        <w:ind w:left="142"/>
        <w:jc w:val="right"/>
        <w:rPr>
          <w:rFonts w:ascii="Times New Roman" w:hAnsi="Times New Roman"/>
          <w:sz w:val="28"/>
          <w:szCs w:val="28"/>
        </w:rPr>
      </w:pPr>
      <w:r w:rsidRPr="00D32FEF">
        <w:rPr>
          <w:rFonts w:ascii="Times New Roman" w:hAnsi="Times New Roman"/>
          <w:sz w:val="28"/>
          <w:szCs w:val="28"/>
        </w:rPr>
        <w:lastRenderedPageBreak/>
        <w:t>Приложение № 1</w:t>
      </w:r>
    </w:p>
    <w:p w14:paraId="35D57C4E" w14:textId="2B80F8D6" w:rsidR="007E0AE8" w:rsidRPr="00D32FEF" w:rsidRDefault="007E0AE8" w:rsidP="007E0AE8">
      <w:pPr>
        <w:spacing w:after="0" w:line="240" w:lineRule="auto"/>
        <w:ind w:left="142"/>
        <w:jc w:val="right"/>
        <w:rPr>
          <w:rFonts w:ascii="Times New Roman" w:hAnsi="Times New Roman"/>
          <w:sz w:val="28"/>
          <w:szCs w:val="28"/>
        </w:rPr>
      </w:pPr>
      <w:r w:rsidRPr="00D32FEF">
        <w:rPr>
          <w:rFonts w:ascii="Times New Roman" w:hAnsi="Times New Roman"/>
          <w:sz w:val="28"/>
          <w:szCs w:val="28"/>
        </w:rPr>
        <w:t>к решению Совета депутатов</w:t>
      </w:r>
    </w:p>
    <w:p w14:paraId="5A0E8923" w14:textId="77777777" w:rsidR="007E0AE8" w:rsidRDefault="007E0AE8" w:rsidP="007E0AE8">
      <w:pPr>
        <w:spacing w:after="0" w:line="240" w:lineRule="auto"/>
        <w:ind w:left="142"/>
        <w:jc w:val="right"/>
        <w:rPr>
          <w:rFonts w:ascii="Times New Roman" w:hAnsi="Times New Roman"/>
          <w:sz w:val="28"/>
          <w:szCs w:val="28"/>
        </w:rPr>
      </w:pPr>
      <w:r w:rsidRPr="00D32FEF">
        <w:rPr>
          <w:rFonts w:ascii="Times New Roman" w:hAnsi="Times New Roman"/>
          <w:sz w:val="28"/>
          <w:szCs w:val="28"/>
        </w:rPr>
        <w:t xml:space="preserve">Сулукского сельского поселения </w:t>
      </w:r>
    </w:p>
    <w:p w14:paraId="7AAFE485" w14:textId="77777777" w:rsidR="007E0AE8" w:rsidRDefault="007E0AE8" w:rsidP="007E0AE8">
      <w:pPr>
        <w:spacing w:after="0" w:line="240" w:lineRule="auto"/>
        <w:ind w:left="142"/>
        <w:jc w:val="right"/>
        <w:rPr>
          <w:rFonts w:ascii="Times New Roman" w:hAnsi="Times New Roman"/>
          <w:sz w:val="28"/>
          <w:szCs w:val="28"/>
        </w:rPr>
      </w:pPr>
      <w:r>
        <w:rPr>
          <w:rFonts w:ascii="Times New Roman" w:hAnsi="Times New Roman"/>
          <w:sz w:val="28"/>
          <w:szCs w:val="28"/>
        </w:rPr>
        <w:t>Верхнебуреинского муниципального района</w:t>
      </w:r>
    </w:p>
    <w:p w14:paraId="48DEB63B" w14:textId="77777777" w:rsidR="007E0AE8" w:rsidRDefault="007E0AE8" w:rsidP="007E0AE8">
      <w:pPr>
        <w:spacing w:after="0" w:line="240" w:lineRule="auto"/>
        <w:ind w:left="142"/>
        <w:jc w:val="right"/>
        <w:rPr>
          <w:rFonts w:ascii="Times New Roman" w:hAnsi="Times New Roman"/>
          <w:sz w:val="28"/>
          <w:szCs w:val="28"/>
        </w:rPr>
      </w:pPr>
      <w:r>
        <w:rPr>
          <w:rFonts w:ascii="Times New Roman" w:hAnsi="Times New Roman"/>
          <w:sz w:val="28"/>
          <w:szCs w:val="28"/>
        </w:rPr>
        <w:t>Хабаровского края</w:t>
      </w:r>
    </w:p>
    <w:p w14:paraId="2301CF46" w14:textId="37EACBC3" w:rsidR="007E0AE8" w:rsidRDefault="007E0AE8" w:rsidP="007E0AE8">
      <w:pPr>
        <w:spacing w:after="0" w:line="240" w:lineRule="auto"/>
        <w:ind w:left="142"/>
        <w:jc w:val="right"/>
        <w:rPr>
          <w:rFonts w:ascii="Times New Roman" w:hAnsi="Times New Roman"/>
          <w:sz w:val="28"/>
          <w:szCs w:val="28"/>
        </w:rPr>
      </w:pPr>
      <w:r w:rsidRPr="00D32FEF">
        <w:rPr>
          <w:rFonts w:ascii="Times New Roman" w:hAnsi="Times New Roman"/>
          <w:sz w:val="28"/>
          <w:szCs w:val="28"/>
        </w:rPr>
        <w:t xml:space="preserve">от </w:t>
      </w:r>
      <w:r>
        <w:rPr>
          <w:rFonts w:ascii="Times New Roman" w:hAnsi="Times New Roman"/>
          <w:sz w:val="28"/>
          <w:szCs w:val="28"/>
        </w:rPr>
        <w:t>25.11.2025</w:t>
      </w:r>
      <w:r w:rsidRPr="00D32FEF">
        <w:rPr>
          <w:rFonts w:ascii="Times New Roman" w:hAnsi="Times New Roman"/>
          <w:sz w:val="28"/>
          <w:szCs w:val="28"/>
        </w:rPr>
        <w:t xml:space="preserve"> г. №</w:t>
      </w:r>
      <w:r>
        <w:rPr>
          <w:rFonts w:ascii="Times New Roman" w:hAnsi="Times New Roman"/>
          <w:sz w:val="28"/>
          <w:szCs w:val="28"/>
        </w:rPr>
        <w:t xml:space="preserve"> 10</w:t>
      </w:r>
      <w:r w:rsidR="00080AD6">
        <w:rPr>
          <w:rFonts w:ascii="Times New Roman" w:hAnsi="Times New Roman"/>
          <w:sz w:val="28"/>
          <w:szCs w:val="28"/>
        </w:rPr>
        <w:t>2</w:t>
      </w:r>
      <w:bookmarkStart w:id="1" w:name="_GoBack"/>
      <w:bookmarkEnd w:id="1"/>
    </w:p>
    <w:p w14:paraId="4D03183E" w14:textId="0AC5D5EC"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48A3AE0" w14:textId="77777777" w:rsidR="007E0AE8" w:rsidRPr="007E0AE8" w:rsidRDefault="007E0AE8" w:rsidP="007E0AE8">
      <w:pPr>
        <w:spacing w:after="0" w:line="240" w:lineRule="auto"/>
        <w:jc w:val="center"/>
        <w:rPr>
          <w:rFonts w:ascii="Times New Roman" w:eastAsia="Times New Roman" w:hAnsi="Times New Roman"/>
          <w:sz w:val="24"/>
          <w:szCs w:val="24"/>
          <w:lang w:eastAsia="ru-RU"/>
        </w:rPr>
      </w:pPr>
      <w:r w:rsidRPr="007E0AE8">
        <w:rPr>
          <w:rFonts w:ascii="Times New Roman" w:eastAsia="Times New Roman" w:hAnsi="Times New Roman"/>
          <w:b/>
          <w:bCs/>
          <w:color w:val="000000"/>
          <w:sz w:val="28"/>
          <w:szCs w:val="28"/>
          <w:lang w:eastAsia="ru-RU"/>
        </w:rPr>
        <w:t>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Сулукского сельского поселения Верхнебуреинского муниципального района Хабаровского края</w:t>
      </w:r>
    </w:p>
    <w:p w14:paraId="46016709"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p>
    <w:p w14:paraId="3EDA9EEF"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r w:rsidRPr="007E0AE8">
        <w:rPr>
          <w:rFonts w:ascii="Times New Roman" w:eastAsia="Times New Roman" w:hAnsi="Times New Roman"/>
          <w:b/>
          <w:bCs/>
          <w:color w:val="000000"/>
          <w:sz w:val="28"/>
          <w:szCs w:val="28"/>
          <w:lang w:eastAsia="zh-CN"/>
        </w:rPr>
        <w:t>Раздел 1. Общие положения</w:t>
      </w:r>
    </w:p>
    <w:p w14:paraId="6410086B"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p>
    <w:p w14:paraId="561FE9A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Сулукского сельского поселения Верхнебуреинского муниципального района Хабаровского края (далее – муниципальный контроль на автомобильном транспорте).</w:t>
      </w:r>
    </w:p>
    <w:p w14:paraId="2153A461" w14:textId="77777777" w:rsidR="007E0AE8" w:rsidRPr="007E0AE8" w:rsidRDefault="007E0AE8" w:rsidP="007E0AE8">
      <w:pPr>
        <w:spacing w:after="0" w:line="240" w:lineRule="auto"/>
        <w:ind w:firstLine="709"/>
        <w:contextualSpacing/>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20D5E89E" w14:textId="77777777" w:rsidR="007E0AE8" w:rsidRPr="007E0AE8" w:rsidRDefault="007E0AE8" w:rsidP="007E0AE8">
      <w:pPr>
        <w:spacing w:after="0" w:line="240" w:lineRule="auto"/>
        <w:ind w:firstLine="709"/>
        <w:contextualSpacing/>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1) в области автомобильных дорог и дорожной деятельности, установленных в отношении автомобильных дорог местного значения Сулукского сельского поселения Верхнебуреинского муниципального района Хабаровского края (далее – автомобильные дороги местного значения или автомобильные дороги общего пользования местного значения):</w:t>
      </w:r>
    </w:p>
    <w:p w14:paraId="4949C4E6" w14:textId="77777777" w:rsidR="007E0AE8" w:rsidRPr="007E0AE8" w:rsidRDefault="007E0AE8" w:rsidP="007E0AE8">
      <w:pPr>
        <w:spacing w:after="0" w:line="240" w:lineRule="auto"/>
        <w:ind w:firstLine="709"/>
        <w:contextualSpacing/>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2E137AAE" w14:textId="77777777" w:rsidR="007E0AE8" w:rsidRPr="007E0AE8" w:rsidRDefault="007E0AE8" w:rsidP="007E0AE8">
      <w:pPr>
        <w:spacing w:after="0" w:line="240" w:lineRule="auto"/>
        <w:ind w:firstLine="709"/>
        <w:contextualSpacing/>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3C5637DB" w14:textId="77777777" w:rsidR="007E0AE8" w:rsidRPr="007E0AE8" w:rsidRDefault="007E0AE8" w:rsidP="007E0AE8">
      <w:pPr>
        <w:spacing w:after="0" w:line="240" w:lineRule="auto"/>
        <w:ind w:firstLine="709"/>
        <w:contextualSpacing/>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52A9B3CF" w14:textId="77777777" w:rsidR="007E0AE8" w:rsidRPr="007E0AE8" w:rsidRDefault="007E0AE8" w:rsidP="007E0AE8">
      <w:pPr>
        <w:spacing w:after="0" w:line="240" w:lineRule="auto"/>
        <w:ind w:firstLine="709"/>
        <w:contextualSpacing/>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w:t>
      </w:r>
      <w:r w:rsidRPr="007E0AE8">
        <w:rPr>
          <w:rFonts w:ascii="Times New Roman" w:eastAsia="Times New Roman" w:hAnsi="Times New Roman"/>
          <w:color w:val="000000"/>
          <w:sz w:val="28"/>
          <w:szCs w:val="28"/>
          <w:lang w:eastAsia="zh-CN"/>
        </w:rPr>
        <w:lastRenderedPageBreak/>
        <w:t>городском наземном электрическом транспорте и в дорожном хозяйстве в области организации регулярных перевозок.</w:t>
      </w:r>
    </w:p>
    <w:p w14:paraId="5363F194" w14:textId="77777777" w:rsidR="007E0AE8" w:rsidRPr="007E0AE8" w:rsidRDefault="007E0AE8" w:rsidP="007E0AE8">
      <w:pPr>
        <w:spacing w:after="0" w:line="240" w:lineRule="auto"/>
        <w:ind w:firstLine="709"/>
        <w:contextualSpacing/>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1.3. Муниципальный контроль на автомобильном транспорте осуществляется администрацией Сулукского сельского поселения Верхнебуреинского муниципального района Хабаровского края (далее – администрация).</w:t>
      </w:r>
    </w:p>
    <w:p w14:paraId="3C378B64" w14:textId="77777777" w:rsidR="007E0AE8" w:rsidRPr="007E0AE8" w:rsidRDefault="007E0AE8" w:rsidP="007E0AE8">
      <w:pPr>
        <w:spacing w:after="0" w:line="240" w:lineRule="auto"/>
        <w:ind w:firstLine="709"/>
        <w:contextualSpacing/>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1.4. Должностными лицами администрации, уполномоченными осуществлять муниципальный контроль на автомобильном транспорте, являются:</w:t>
      </w:r>
    </w:p>
    <w:p w14:paraId="39EB3FE3" w14:textId="77777777" w:rsidR="007E0AE8" w:rsidRPr="007E0AE8" w:rsidRDefault="007E0AE8" w:rsidP="007E0AE8">
      <w:pPr>
        <w:spacing w:after="0" w:line="240" w:lineRule="auto"/>
        <w:ind w:firstLine="709"/>
        <w:contextualSpacing/>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1) руководитель (заместитель руководителя) администрации;</w:t>
      </w:r>
    </w:p>
    <w:p w14:paraId="10FEC906" w14:textId="77777777" w:rsidR="007E0AE8" w:rsidRPr="007E0AE8" w:rsidRDefault="007E0AE8" w:rsidP="007E0AE8">
      <w:pPr>
        <w:spacing w:after="0" w:line="240" w:lineRule="auto"/>
        <w:ind w:firstLine="709"/>
        <w:contextualSpacing/>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2) должностное лицо администрации,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также – должностные лица; должностные лица, уполномоченные осуществлять муниципальный контроль на автомобильном транспорте).</w:t>
      </w:r>
    </w:p>
    <w:p w14:paraId="1972B1B1" w14:textId="77777777" w:rsidR="007E0AE8" w:rsidRPr="007E0AE8" w:rsidRDefault="007E0AE8" w:rsidP="007E0AE8">
      <w:pPr>
        <w:spacing w:after="0" w:line="240" w:lineRule="auto"/>
        <w:ind w:firstLine="709"/>
        <w:contextualSpacing/>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601783DA" w14:textId="77777777" w:rsidR="007E0AE8" w:rsidRPr="007E0AE8" w:rsidRDefault="007E0AE8" w:rsidP="007E0AE8">
      <w:pPr>
        <w:spacing w:after="0" w:line="240" w:lineRule="auto"/>
        <w:ind w:firstLine="709"/>
        <w:contextualSpacing/>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1.5.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14:paraId="012A3703"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1.6. Объектами муниципального контроля на автомобильном транспорте являются:</w:t>
      </w:r>
    </w:p>
    <w:p w14:paraId="4B8D286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1) деятельность, действия (бездействие) контролируемых лиц 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14:paraId="01531D9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а) использованию полос отвода и (или) придорожных полос автомобильных дорог общего пользования местного значения;</w:t>
      </w:r>
    </w:p>
    <w:p w14:paraId="6CA2A43C"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lastRenderedPageBreak/>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6837A1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CEFF077"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2) результаты деятельности контролируемых лиц, в том числе услуги в области использования автомобильных дорог и осуществления дорожной деятельности, к которым предъявляются обязательные требования по:</w:t>
      </w:r>
    </w:p>
    <w:p w14:paraId="4BE8E7D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4112D81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б) внесению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0AF8613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в) внесению платы за присоединение объектов дорожного сервиса к автомобильным дорогам общего пользования местного значения;</w:t>
      </w:r>
    </w:p>
    <w:p w14:paraId="75B64EAC"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 xml:space="preserve">г)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14:paraId="6DF51890"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д)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14:paraId="6EBC44B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14:paraId="47A5432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14:paraId="2A0DEFD5"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б) придорожные полосы и полосы отвода автомобильных дорог общего пользования местного значения;</w:t>
      </w:r>
    </w:p>
    <w:p w14:paraId="73B68ED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в) автомобильная дорога общего пользования местного значения и искусственные дорожные сооружения на ней;</w:t>
      </w:r>
    </w:p>
    <w:p w14:paraId="3D931E2F"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lastRenderedPageBreak/>
        <w:t>г) примыкания к автомобильным дорогам местного значения, в том числе примыкания объектов дорожного сервиса.</w:t>
      </w:r>
    </w:p>
    <w:p w14:paraId="4FF9B495"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p>
    <w:p w14:paraId="3991AB3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p>
    <w:p w14:paraId="24625D2F"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r w:rsidRPr="007E0AE8">
        <w:rPr>
          <w:rFonts w:ascii="Times New Roman" w:eastAsia="Times New Roman" w:hAnsi="Times New Roman"/>
          <w:b/>
          <w:bCs/>
          <w:color w:val="000000"/>
          <w:sz w:val="28"/>
          <w:szCs w:val="28"/>
          <w:lang w:eastAsia="zh-CN"/>
        </w:rPr>
        <w:t>Раздел 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14:paraId="6C9DA5BE" w14:textId="77777777" w:rsidR="007E0AE8" w:rsidRPr="007E0AE8" w:rsidRDefault="007E0AE8" w:rsidP="007E0AE8">
      <w:pPr>
        <w:suppressAutoHyphens/>
        <w:autoSpaceDE w:val="0"/>
        <w:spacing w:after="0" w:line="240" w:lineRule="auto"/>
        <w:jc w:val="center"/>
        <w:rPr>
          <w:rFonts w:ascii="Times New Roman" w:eastAsia="Times New Roman" w:hAnsi="Times New Roman"/>
          <w:color w:val="000000"/>
          <w:sz w:val="28"/>
          <w:szCs w:val="28"/>
          <w:lang w:eastAsia="zh-CN"/>
        </w:rPr>
      </w:pPr>
    </w:p>
    <w:p w14:paraId="76EC69C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 xml:space="preserve">2.1. Администрация осуществляет </w:t>
      </w:r>
      <w:r w:rsidRPr="007E0AE8">
        <w:rPr>
          <w:rFonts w:ascii="Times New Roman" w:eastAsia="Times New Roman" w:hAnsi="Times New Roman"/>
          <w:sz w:val="28"/>
          <w:szCs w:val="28"/>
          <w:lang w:eastAsia="zh-CN"/>
        </w:rPr>
        <w:t>муниципальный контроль на автомобильном транспорте</w:t>
      </w:r>
      <w:r w:rsidRPr="007E0AE8">
        <w:rPr>
          <w:rFonts w:ascii="Times New Roman" w:eastAsia="Times New Roman" w:hAnsi="Times New Roman"/>
          <w:color w:val="000000"/>
          <w:sz w:val="28"/>
          <w:szCs w:val="28"/>
          <w:lang w:eastAsia="zh-CN"/>
        </w:rPr>
        <w:t xml:space="preserve"> на основе управления рисками причинения вреда (ущерба).</w:t>
      </w:r>
    </w:p>
    <w:p w14:paraId="66A2C597"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r w:rsidRPr="007E0AE8">
          <w:rPr>
            <w:rFonts w:ascii="Times New Roman" w:eastAsia="Times New Roman" w:hAnsi="Times New Roman"/>
            <w:color w:val="000000"/>
            <w:sz w:val="28"/>
            <w:szCs w:val="28"/>
            <w:lang w:eastAsia="zh-CN"/>
          </w:rPr>
          <w:t>законо</w:t>
        </w:r>
      </w:hyperlink>
      <w:r w:rsidRPr="007E0AE8">
        <w:rPr>
          <w:rFonts w:ascii="Times New Roman" w:eastAsia="Times New Roman" w:hAnsi="Times New Roman"/>
          <w:color w:val="000000"/>
          <w:sz w:val="28"/>
          <w:szCs w:val="28"/>
          <w:lang w:eastAsia="zh-CN"/>
        </w:rPr>
        <w:t>м № 248-ФЗ.</w:t>
      </w:r>
    </w:p>
    <w:p w14:paraId="0D832B05"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 xml:space="preserve">2.3. Отнесение администрацией предусмотренных пунктом 1.7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7E0AE8">
        <w:rPr>
          <w:rFonts w:ascii="Times New Roman" w:eastAsia="Times New Roman" w:hAnsi="Times New Roman"/>
          <w:color w:val="000000"/>
          <w:sz w:val="28"/>
          <w:szCs w:val="28"/>
          <w:lang w:val="en-US" w:eastAsia="zh-CN"/>
        </w:rPr>
        <w:t>c</w:t>
      </w:r>
      <w:r w:rsidRPr="007E0AE8">
        <w:rPr>
          <w:rFonts w:ascii="Times New Roman" w:eastAsia="Times New Roman" w:hAnsi="Times New Roman"/>
          <w:color w:val="000000"/>
          <w:sz w:val="28"/>
          <w:szCs w:val="28"/>
          <w:lang w:eastAsia="zh-CN"/>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14:paraId="7C16074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74220BED"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При отнесении администрацией объектов контроля к категориям риска используются в том числе:</w:t>
      </w:r>
    </w:p>
    <w:p w14:paraId="59307AE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1) сведения, содержащиеся в Едином государственном реестре недвижимости;</w:t>
      </w:r>
    </w:p>
    <w:p w14:paraId="33E8013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2) сведения, получаемые при проведении должностными лицами контрольных мероприятий без взаимодействия с контролируемыми лицами;</w:t>
      </w:r>
    </w:p>
    <w:p w14:paraId="6683097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3) иные сведения, содержащиеся в администрации.</w:t>
      </w:r>
    </w:p>
    <w:p w14:paraId="4C0E474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14:paraId="5AD1926F"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1) значительный риск;</w:t>
      </w:r>
    </w:p>
    <w:p w14:paraId="34EBA123"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2) средний риск;</w:t>
      </w:r>
    </w:p>
    <w:p w14:paraId="4E919C5F"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3) умеренный риск;</w:t>
      </w:r>
    </w:p>
    <w:p w14:paraId="4328CE7D"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4) низкий риск.</w:t>
      </w:r>
    </w:p>
    <w:p w14:paraId="0F86736B"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lastRenderedPageBreak/>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14:paraId="340699D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2.6. Обязательные профилактические визиты в рамках государственного контроля (надзора), муниципального контроля осуществляются со следующей периодичностью:</w:t>
      </w:r>
    </w:p>
    <w:p w14:paraId="7C48183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1) для объектов контроля, отнесенных к категории значительного риска - не более одного обязательного профилактического визита в 3 года;</w:t>
      </w:r>
    </w:p>
    <w:p w14:paraId="74D579F3"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2) для объектов контроля, отнесенных к категории среднего риска - не более одного обязательного профилактического визита в 5 лет;</w:t>
      </w:r>
    </w:p>
    <w:p w14:paraId="3CB4513E"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3) для объектов контроля, отнесенных к категории умеренного риска - не более одного обязательного профилактического визита в 6 лет.</w:t>
      </w:r>
    </w:p>
    <w:p w14:paraId="6C9D9C00"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b/>
          <w:bCs/>
          <w:color w:val="000000"/>
          <w:sz w:val="28"/>
          <w:szCs w:val="28"/>
          <w:lang w:eastAsia="zh-CN"/>
        </w:rPr>
      </w:pPr>
    </w:p>
    <w:p w14:paraId="75769C17"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r w:rsidRPr="007E0AE8">
        <w:rPr>
          <w:rFonts w:ascii="Times New Roman" w:eastAsia="Times New Roman" w:hAnsi="Times New Roman"/>
          <w:b/>
          <w:bCs/>
          <w:color w:val="000000"/>
          <w:sz w:val="28"/>
          <w:szCs w:val="28"/>
          <w:lang w:eastAsia="zh-CN"/>
        </w:rPr>
        <w:t>Раздел 3. Профилактика рисков причинения вреда (ущерба) охраняемым законом ценностям</w:t>
      </w:r>
    </w:p>
    <w:p w14:paraId="624F145E"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p>
    <w:p w14:paraId="0ECD374A"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 xml:space="preserve">3.1. Администрация осуществляет </w:t>
      </w:r>
      <w:r w:rsidRPr="007E0AE8">
        <w:rPr>
          <w:rFonts w:ascii="Times New Roman" w:eastAsia="Times New Roman" w:hAnsi="Times New Roman"/>
          <w:sz w:val="28"/>
          <w:szCs w:val="28"/>
          <w:lang w:eastAsia="zh-CN"/>
        </w:rPr>
        <w:t>муниципальный контроль на автомобильном транспорте</w:t>
      </w:r>
      <w:r w:rsidRPr="007E0AE8">
        <w:rPr>
          <w:rFonts w:ascii="Times New Roman" w:eastAsia="Times New Roman" w:hAnsi="Times New Roman"/>
          <w:color w:val="000000"/>
          <w:sz w:val="28"/>
          <w:szCs w:val="28"/>
          <w:lang w:eastAsia="zh-CN"/>
        </w:rPr>
        <w:t xml:space="preserve"> в том числе посредством проведения профилактических мероприятий.</w:t>
      </w:r>
    </w:p>
    <w:p w14:paraId="71CEBCE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3315AB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771B08A"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1F8E6F5B"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color w:val="000000"/>
          <w:sz w:val="28"/>
          <w:szCs w:val="28"/>
          <w:lang w:eastAsia="zh-CN"/>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Сулукского сельского поселения Верхнебуреинского муниципального района Хабаровского края </w:t>
      </w:r>
      <w:r w:rsidRPr="007E0AE8">
        <w:rPr>
          <w:rFonts w:ascii="Times New Roman" w:eastAsia="Times New Roman" w:hAnsi="Times New Roman"/>
          <w:sz w:val="28"/>
          <w:szCs w:val="28"/>
          <w:lang w:eastAsia="zh-CN"/>
        </w:rPr>
        <w:t>(далее – Глава)</w:t>
      </w:r>
      <w:r w:rsidRPr="007E0AE8">
        <w:rPr>
          <w:rFonts w:ascii="Times New Roman" w:eastAsia="Times New Roman" w:hAnsi="Times New Roman"/>
          <w:color w:val="000000"/>
          <w:sz w:val="28"/>
          <w:szCs w:val="28"/>
          <w:lang w:eastAsia="zh-CN"/>
        </w:rPr>
        <w:t xml:space="preserve"> для принятия решения о проведении контрольных мероприятий, </w:t>
      </w:r>
      <w:r w:rsidRPr="007E0AE8">
        <w:rPr>
          <w:rFonts w:ascii="Times New Roman" w:eastAsia="Times New Roman" w:hAnsi="Times New Roman"/>
          <w:sz w:val="28"/>
          <w:szCs w:val="28"/>
          <w:lang w:eastAsia="zh-CN"/>
        </w:rPr>
        <w:t xml:space="preserve">либо в случаях, предусмотренных </w:t>
      </w:r>
      <w:r w:rsidRPr="007E0AE8">
        <w:rPr>
          <w:rFonts w:ascii="Times New Roman" w:eastAsia="Times New Roman" w:hAnsi="Times New Roman"/>
          <w:color w:val="000000"/>
          <w:sz w:val="28"/>
          <w:szCs w:val="28"/>
          <w:lang w:eastAsia="zh-CN"/>
        </w:rPr>
        <w:t>Федеральным законом № 248-ФЗ</w:t>
      </w:r>
      <w:r w:rsidRPr="007E0AE8">
        <w:rPr>
          <w:rFonts w:ascii="Times New Roman" w:eastAsia="Times New Roman" w:hAnsi="Times New Roman"/>
          <w:sz w:val="28"/>
          <w:szCs w:val="28"/>
          <w:lang w:eastAsia="zh-CN"/>
        </w:rPr>
        <w:t>, принимает меры, указанные в статье 90 </w:t>
      </w:r>
      <w:r w:rsidRPr="007E0AE8">
        <w:rPr>
          <w:rFonts w:ascii="Times New Roman" w:eastAsia="Times New Roman" w:hAnsi="Times New Roman"/>
          <w:color w:val="000000"/>
          <w:sz w:val="28"/>
          <w:szCs w:val="28"/>
          <w:lang w:eastAsia="zh-CN"/>
        </w:rPr>
        <w:t>Федерального закона № 248-ФЗ</w:t>
      </w:r>
      <w:r w:rsidRPr="007E0AE8">
        <w:rPr>
          <w:rFonts w:ascii="Times New Roman" w:eastAsia="Times New Roman" w:hAnsi="Times New Roman"/>
          <w:sz w:val="28"/>
          <w:szCs w:val="28"/>
          <w:lang w:eastAsia="zh-CN"/>
        </w:rPr>
        <w:t>.</w:t>
      </w:r>
    </w:p>
    <w:p w14:paraId="3652CC01"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sz w:val="28"/>
          <w:szCs w:val="28"/>
          <w:lang w:eastAsia="zh-CN"/>
        </w:rPr>
        <w:lastRenderedPageBreak/>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16902F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1) информирование;</w:t>
      </w:r>
    </w:p>
    <w:p w14:paraId="54A31425"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2) обобщение правоприменительной практики;</w:t>
      </w:r>
    </w:p>
    <w:p w14:paraId="0F48B08D"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3) объявление предостережения;</w:t>
      </w:r>
    </w:p>
    <w:p w14:paraId="72A9D44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4) консультирование;</w:t>
      </w:r>
    </w:p>
    <w:p w14:paraId="7841BDCC"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5) профилактический визит.</w:t>
      </w:r>
    </w:p>
    <w:p w14:paraId="0D1B2DD4" w14:textId="77777777" w:rsidR="007E0AE8" w:rsidRPr="007E0AE8" w:rsidRDefault="007E0AE8" w:rsidP="007E0AE8">
      <w:pPr>
        <w:spacing w:after="0" w:line="240" w:lineRule="auto"/>
        <w:ind w:firstLine="709"/>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E0AE8">
        <w:rPr>
          <w:rFonts w:ascii="Times New Roman" w:eastAsia="Times New Roman" w:hAnsi="Times New Roman"/>
          <w:color w:val="000000"/>
          <w:sz w:val="28"/>
          <w:szCs w:val="28"/>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14:paraId="66B9D51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7E0AE8">
          <w:rPr>
            <w:rFonts w:ascii="Times New Roman" w:eastAsia="Times New Roman" w:hAnsi="Times New Roman"/>
            <w:color w:val="000000"/>
            <w:sz w:val="28"/>
            <w:szCs w:val="28"/>
            <w:lang w:eastAsia="zh-CN"/>
          </w:rPr>
          <w:t>частью 3 статьи 46</w:t>
        </w:r>
      </w:hyperlink>
      <w:r w:rsidRPr="007E0AE8">
        <w:rPr>
          <w:rFonts w:ascii="Times New Roman" w:eastAsia="Times New Roman" w:hAnsi="Times New Roman"/>
          <w:color w:val="000000"/>
          <w:sz w:val="28"/>
          <w:szCs w:val="28"/>
          <w:lang w:eastAsia="zh-CN"/>
        </w:rPr>
        <w:t xml:space="preserve"> Федерального закона № 248-ФЗ.</w:t>
      </w:r>
    </w:p>
    <w:p w14:paraId="02309A3E"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Администрация также вправе информировать население муниципального образования</w:t>
      </w:r>
      <w:r w:rsidRPr="007E0AE8">
        <w:rPr>
          <w:rFonts w:ascii="Times New Roman" w:eastAsia="Times New Roman" w:hAnsi="Times New Roman"/>
          <w:i/>
          <w:iCs/>
          <w:color w:val="000000"/>
          <w:sz w:val="24"/>
          <w:szCs w:val="24"/>
          <w:lang w:eastAsia="zh-CN"/>
        </w:rPr>
        <w:t xml:space="preserve"> </w:t>
      </w:r>
      <w:r w:rsidRPr="007E0AE8">
        <w:rPr>
          <w:rFonts w:ascii="Times New Roman" w:eastAsia="Times New Roman" w:hAnsi="Times New Roman"/>
          <w:color w:val="000000"/>
          <w:sz w:val="28"/>
          <w:szCs w:val="28"/>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1D99E98F"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3.7. Обобщение правоприменительной практики организации и проведения муниципального контроля осуществляется ежегодно.</w:t>
      </w:r>
    </w:p>
    <w:p w14:paraId="34A1CCCC"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По итогам обобщения правоприменительной практики администрация обеспечивает подготовку доклада с результатами обобщения правоприменительной практики администрации (далее – доклад).</w:t>
      </w:r>
    </w:p>
    <w:p w14:paraId="3E3A814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Администрация обеспечивает публичное обсуждение проекта доклада. </w:t>
      </w:r>
    </w:p>
    <w:p w14:paraId="657E7275"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Доклад утверждается руководителем администрации и размещается на официальном сайте ежегодно не позднее 30 января года, следующего за годом обобщения правоприменительной практики.</w:t>
      </w:r>
    </w:p>
    <w:p w14:paraId="3EF9E16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3.8.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1348D94E"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lastRenderedPageBreak/>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6CC5313E" w14:textId="1B86536F"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Контролируемое лицо в течение </w:t>
      </w:r>
      <w:r w:rsidR="004C461A" w:rsidRPr="007E0AE8">
        <w:rPr>
          <w:rFonts w:ascii="Times New Roman" w:eastAsia="Times New Roman" w:hAnsi="Times New Roman"/>
          <w:color w:val="000000"/>
          <w:sz w:val="28"/>
          <w:szCs w:val="28"/>
          <w:lang w:eastAsia="zh-CN"/>
        </w:rPr>
        <w:t>десяти рабочих</w:t>
      </w:r>
      <w:r w:rsidRPr="007E0AE8">
        <w:rPr>
          <w:rFonts w:ascii="Times New Roman" w:eastAsia="Times New Roman" w:hAnsi="Times New Roman"/>
          <w:color w:val="000000"/>
          <w:sz w:val="28"/>
          <w:szCs w:val="28"/>
          <w:lang w:eastAsia="zh-CN"/>
        </w:rPr>
        <w:t xml:space="preserve"> дней со дня получения предостережения вправе подать в администрацию возражение в отношении предостережения (далее – возражение).</w:t>
      </w:r>
    </w:p>
    <w:p w14:paraId="63FF024B"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Возражение должно содержать:</w:t>
      </w:r>
    </w:p>
    <w:p w14:paraId="4907F14E"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1) наименование администрации, в который направляется возражение;</w:t>
      </w:r>
    </w:p>
    <w:p w14:paraId="50C1130E"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1A04D223"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3) дату и номер предостережения;</w:t>
      </w:r>
    </w:p>
    <w:p w14:paraId="45FE383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4) доводы, на основании которых контролируемое лицо не согласно с объявленным предостережением;</w:t>
      </w:r>
    </w:p>
    <w:p w14:paraId="44BF9C5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5) дату получения предостережения контролируемым лицом;</w:t>
      </w:r>
    </w:p>
    <w:p w14:paraId="05DD1025"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6) личную подпись и дату.</w:t>
      </w:r>
    </w:p>
    <w:p w14:paraId="0CC115D0"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666E9325"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Администрация рассматривает возражение в отношении предостережения в течение пятнадцати рабочих дней со дня его получения.</w:t>
      </w:r>
    </w:p>
    <w:p w14:paraId="3B0FD05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По результатам рассмотрения возражения администрация принимает одно из следующих решений:</w:t>
      </w:r>
    </w:p>
    <w:p w14:paraId="68B7F0D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1) удовлетворяет возражение в форме отмены предостережения;</w:t>
      </w:r>
    </w:p>
    <w:p w14:paraId="739F6F80"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2) отказывает в удовлетворении возражения с указанием причины отказа.</w:t>
      </w:r>
    </w:p>
    <w:p w14:paraId="468563F5"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06587B8F"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Повторное направление возражения по тем же основаниям не допускается.</w:t>
      </w:r>
    </w:p>
    <w:p w14:paraId="0B88D05B"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1AADD767"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3.9.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A2D4191"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5539258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lastRenderedPageBreak/>
        <w:t>Консультирование осуществляется в устной или письменной форме по следующим вопросам:</w:t>
      </w:r>
    </w:p>
    <w:p w14:paraId="0C617B5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1) организация и осуществление муниципального контроля на автомобильном транспорте;</w:t>
      </w:r>
    </w:p>
    <w:p w14:paraId="12C4B303"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2) порядок осуществления контрольных мероприятий, установленных настоящим Положением;</w:t>
      </w:r>
    </w:p>
    <w:p w14:paraId="1F1432BD"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3) порядок обжалования действий (бездействия) должностных лиц;</w:t>
      </w:r>
    </w:p>
    <w:p w14:paraId="64EB3C6C"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2F79EB2E"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7340056C"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Должностным лицом ведутся журналы учета консультирований.</w:t>
      </w:r>
    </w:p>
    <w:p w14:paraId="7A1CE58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 xml:space="preserve">3.10.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3.9 настоящего Положения. </w:t>
      </w:r>
    </w:p>
    <w:p w14:paraId="419EA8CA"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EBE162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sz w:val="28"/>
          <w:szCs w:val="28"/>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5D6424DD"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sz w:val="28"/>
          <w:szCs w:val="28"/>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65E71EB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6E91D93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3.11.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6C4746E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w:t>
      </w:r>
      <w:r w:rsidRPr="007E0AE8">
        <w:rPr>
          <w:rFonts w:ascii="Times New Roman" w:eastAsia="Times New Roman" w:hAnsi="Times New Roman"/>
          <w:sz w:val="28"/>
          <w:szCs w:val="28"/>
          <w:lang w:eastAsia="zh-CN"/>
        </w:rPr>
        <w:lastRenderedPageBreak/>
        <w:t>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05772A97"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sz w:val="28"/>
          <w:szCs w:val="28"/>
          <w:lang w:eastAsia="zh-CN"/>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14:paraId="5043C930"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p>
    <w:p w14:paraId="538A17C5"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r w:rsidRPr="007E0AE8">
        <w:rPr>
          <w:rFonts w:ascii="Times New Roman" w:eastAsia="Times New Roman" w:hAnsi="Times New Roman"/>
          <w:b/>
          <w:bCs/>
          <w:color w:val="000000"/>
          <w:sz w:val="28"/>
          <w:szCs w:val="28"/>
          <w:lang w:eastAsia="zh-CN"/>
        </w:rPr>
        <w:t>Раздел 4. Осуществление контрольных мероприятий и контрольных действий</w:t>
      </w:r>
    </w:p>
    <w:p w14:paraId="73BEB888"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p>
    <w:p w14:paraId="76BA1CAF"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14:paraId="5CEB595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7E0AE8">
        <w:rPr>
          <w:rFonts w:ascii="Arial" w:eastAsia="Times New Roman" w:hAnsi="Arial" w:cs="Arial"/>
          <w:sz w:val="20"/>
          <w:szCs w:val="20"/>
          <w:lang w:eastAsia="zh-CN"/>
        </w:rPr>
        <w:t xml:space="preserve">. </w:t>
      </w:r>
      <w:r w:rsidRPr="007E0AE8">
        <w:rPr>
          <w:rFonts w:ascii="Times New Roman" w:eastAsia="Times New Roman" w:hAnsi="Times New Roman"/>
          <w:color w:val="000000"/>
          <w:sz w:val="28"/>
          <w:szCs w:val="28"/>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4BCF2A8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E0AE8">
        <w:rPr>
          <w:rFonts w:ascii="Arial" w:eastAsia="Times New Roman" w:hAnsi="Arial" w:cs="Arial"/>
          <w:sz w:val="20"/>
          <w:szCs w:val="20"/>
          <w:lang w:eastAsia="zh-CN"/>
        </w:rPr>
        <w:t xml:space="preserve">. </w:t>
      </w:r>
      <w:r w:rsidRPr="007E0AE8">
        <w:rPr>
          <w:rFonts w:ascii="Times New Roman" w:eastAsia="Times New Roman" w:hAnsi="Times New Roman"/>
          <w:color w:val="000000"/>
          <w:sz w:val="28"/>
          <w:szCs w:val="28"/>
          <w:lang w:eastAsia="zh-CN"/>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659E9723"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3) документарная проверка (посредством получения письменных объяснений, истребования документов, экспертизы).</w:t>
      </w:r>
      <w:r w:rsidRPr="007E0AE8">
        <w:rPr>
          <w:rFonts w:ascii="Arial" w:eastAsia="Times New Roman" w:hAnsi="Arial" w:cs="Arial"/>
          <w:sz w:val="20"/>
          <w:szCs w:val="20"/>
          <w:lang w:eastAsia="zh-CN"/>
        </w:rPr>
        <w:t xml:space="preserve"> </w:t>
      </w:r>
      <w:r w:rsidRPr="007E0AE8">
        <w:rPr>
          <w:rFonts w:ascii="Times New Roman" w:eastAsia="Times New Roman" w:hAnsi="Times New Roman"/>
          <w:color w:val="000000"/>
          <w:sz w:val="28"/>
          <w:szCs w:val="28"/>
          <w:lang w:eastAsia="zh-CN"/>
        </w:rPr>
        <w:t>Срок проведения документарной проверки не может превышать десять рабочих дней;</w:t>
      </w:r>
    </w:p>
    <w:p w14:paraId="101918B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7E0AE8">
        <w:rPr>
          <w:rFonts w:ascii="Arial" w:eastAsia="Times New Roman" w:hAnsi="Arial" w:cs="Arial"/>
          <w:sz w:val="20"/>
          <w:szCs w:val="20"/>
          <w:lang w:eastAsia="zh-CN"/>
        </w:rPr>
        <w:t xml:space="preserve"> </w:t>
      </w:r>
      <w:r w:rsidRPr="007E0AE8">
        <w:rPr>
          <w:rFonts w:ascii="Times New Roman" w:eastAsia="Times New Roman" w:hAnsi="Times New Roman"/>
          <w:color w:val="000000"/>
          <w:sz w:val="28"/>
          <w:szCs w:val="28"/>
          <w:lang w:eastAsia="zh-CN"/>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w:t>
      </w:r>
      <w:r w:rsidRPr="007E0AE8">
        <w:rPr>
          <w:rFonts w:ascii="Times New Roman" w:eastAsia="Times New Roman" w:hAnsi="Times New Roman"/>
          <w:color w:val="000000"/>
          <w:sz w:val="28"/>
          <w:szCs w:val="28"/>
          <w:lang w:eastAsia="zh-CN"/>
        </w:rPr>
        <w:lastRenderedPageBreak/>
        <w:t>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2DD6201D" w14:textId="77777777" w:rsidR="007E0AE8" w:rsidRPr="007E0AE8" w:rsidRDefault="007E0AE8" w:rsidP="007E0AE8">
      <w:pPr>
        <w:spacing w:after="0" w:line="240" w:lineRule="auto"/>
        <w:ind w:firstLine="709"/>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7E0AE8">
        <w:rPr>
          <w:rFonts w:ascii="Times New Roman" w:eastAsia="Times New Roman" w:hAnsi="Times New Roman"/>
          <w:color w:val="000000"/>
          <w:sz w:val="28"/>
          <w:szCs w:val="28"/>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E0AE8">
        <w:rPr>
          <w:rFonts w:ascii="Times New Roman" w:eastAsia="Times New Roman" w:hAnsi="Times New Roman"/>
          <w:color w:val="000000"/>
          <w:sz w:val="28"/>
          <w:szCs w:val="28"/>
          <w:lang w:eastAsia="ru-RU"/>
        </w:rPr>
        <w:t>);</w:t>
      </w:r>
    </w:p>
    <w:p w14:paraId="0A9AC723"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6) выездное обследование (посредством осмотра, инструментального обследования (с применением видеозаписи), испытания, экспертизы).</w:t>
      </w:r>
      <w:r w:rsidRPr="007E0AE8">
        <w:rPr>
          <w:rFonts w:ascii="Arial" w:eastAsia="Times New Roman" w:hAnsi="Arial" w:cs="Arial"/>
          <w:sz w:val="20"/>
          <w:szCs w:val="20"/>
          <w:lang w:eastAsia="zh-CN"/>
        </w:rPr>
        <w:t xml:space="preserve"> </w:t>
      </w:r>
    </w:p>
    <w:p w14:paraId="6ED651F1"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14:paraId="2F128EA7"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color w:val="000000"/>
          <w:sz w:val="28"/>
          <w:szCs w:val="28"/>
          <w:lang w:eastAsia="zh-CN"/>
        </w:rPr>
        <w:t xml:space="preserve">4.3. </w:t>
      </w:r>
      <w:r w:rsidRPr="007E0AE8">
        <w:rPr>
          <w:rFonts w:ascii="Times New Roman" w:eastAsia="Times New Roman" w:hAnsi="Times New Roman"/>
          <w:sz w:val="28"/>
          <w:szCs w:val="28"/>
          <w:lang w:eastAsia="zh-CN"/>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75F7592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2D235D9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40CA6DF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30E90C6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778D67F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i/>
          <w:iCs/>
          <w:color w:val="000000"/>
          <w:sz w:val="24"/>
          <w:szCs w:val="24"/>
          <w:lang w:eastAsia="zh-CN"/>
        </w:rPr>
      </w:pPr>
      <w:r w:rsidRPr="007E0AE8">
        <w:rPr>
          <w:rFonts w:ascii="Times New Roman" w:eastAsia="Times New Roman" w:hAnsi="Times New Roman"/>
          <w:color w:val="000000"/>
          <w:sz w:val="28"/>
          <w:szCs w:val="28"/>
          <w:lang w:eastAsia="zh-CN"/>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7E0AE8">
        <w:rPr>
          <w:rFonts w:ascii="Times New Roman" w:eastAsia="Times New Roman" w:hAnsi="Times New Roman"/>
          <w:i/>
          <w:iCs/>
          <w:color w:val="000000"/>
          <w:sz w:val="28"/>
          <w:szCs w:val="28"/>
          <w:lang w:eastAsia="zh-CN"/>
        </w:rPr>
        <w:t xml:space="preserve">, </w:t>
      </w:r>
      <w:r w:rsidRPr="007E0AE8">
        <w:rPr>
          <w:rFonts w:ascii="Times New Roman" w:eastAsia="Times New Roman" w:hAnsi="Times New Roman"/>
          <w:color w:val="000000"/>
          <w:sz w:val="28"/>
          <w:szCs w:val="28"/>
          <w:shd w:val="clear" w:color="auto" w:fill="FFFFFF"/>
          <w:lang w:eastAsia="zh-CN"/>
        </w:rPr>
        <w:t>задания, содержащегося в планах работы администрации, в том числе в случаях, установленных</w:t>
      </w:r>
      <w:r w:rsidRPr="007E0AE8">
        <w:rPr>
          <w:rFonts w:ascii="Times New Roman" w:eastAsia="Times New Roman" w:hAnsi="Times New Roman"/>
          <w:color w:val="000000"/>
          <w:sz w:val="28"/>
          <w:szCs w:val="28"/>
          <w:lang w:eastAsia="zh-CN"/>
        </w:rPr>
        <w:t xml:space="preserve"> Федеральным </w:t>
      </w:r>
      <w:hyperlink r:id="rId10" w:history="1">
        <w:r w:rsidRPr="007E0AE8">
          <w:rPr>
            <w:rFonts w:ascii="Times New Roman" w:eastAsia="Times New Roman" w:hAnsi="Times New Roman"/>
            <w:color w:val="000000"/>
            <w:sz w:val="28"/>
            <w:szCs w:val="28"/>
            <w:lang w:eastAsia="zh-CN"/>
          </w:rPr>
          <w:t>законом</w:t>
        </w:r>
      </w:hyperlink>
      <w:r w:rsidRPr="007E0AE8">
        <w:rPr>
          <w:rFonts w:ascii="Times New Roman" w:eastAsia="Times New Roman" w:hAnsi="Times New Roman"/>
          <w:color w:val="000000"/>
          <w:sz w:val="28"/>
          <w:szCs w:val="28"/>
          <w:lang w:eastAsia="zh-CN"/>
        </w:rPr>
        <w:t xml:space="preserve"> № 248-ФЗ.</w:t>
      </w:r>
    </w:p>
    <w:p w14:paraId="06DA5071"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color w:val="000000"/>
          <w:sz w:val="28"/>
          <w:szCs w:val="28"/>
          <w:lang w:eastAsia="ru-RU"/>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w:t>
      </w:r>
      <w:r w:rsidRPr="007E0AE8">
        <w:rPr>
          <w:rFonts w:ascii="Times New Roman" w:eastAsia="Times New Roman" w:hAnsi="Times New Roman"/>
          <w:color w:val="000000"/>
          <w:sz w:val="28"/>
          <w:szCs w:val="28"/>
          <w:lang w:eastAsia="ru-RU"/>
        </w:rPr>
        <w:lastRenderedPageBreak/>
        <w:t xml:space="preserve">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E0AE8">
        <w:rPr>
          <w:rFonts w:ascii="Times New Roman" w:eastAsia="Times New Roman" w:hAnsi="Times New Roman"/>
          <w:color w:val="000000"/>
          <w:sz w:val="28"/>
          <w:szCs w:val="28"/>
          <w:shd w:val="clear" w:color="auto" w:fill="FFFFFF"/>
          <w:lang w:eastAsia="ru-RU"/>
        </w:rPr>
        <w:t>распоряжением Правительства Российской Федерации от 19 апреля 2016 года № 724-р перечнем</w:t>
      </w:r>
      <w:r w:rsidRPr="007E0AE8">
        <w:rPr>
          <w:rFonts w:ascii="Times New Roman" w:eastAsia="Times New Roman" w:hAnsi="Times New Roman"/>
          <w:color w:val="000000"/>
          <w:sz w:val="28"/>
          <w:szCs w:val="28"/>
          <w:lang w:eastAsia="ru-RU"/>
        </w:rPr>
        <w:br/>
      </w:r>
      <w:r w:rsidRPr="007E0AE8">
        <w:rPr>
          <w:rFonts w:ascii="Times New Roman" w:eastAsia="Times New Roman" w:hAnsi="Times New Roman"/>
          <w:color w:val="000000"/>
          <w:sz w:val="28"/>
          <w:szCs w:val="28"/>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7E0AE8">
        <w:rPr>
          <w:rFonts w:ascii="Times New Roman" w:eastAsia="Times New Roman" w:hAnsi="Times New Roman"/>
          <w:color w:val="000000"/>
          <w:sz w:val="28"/>
          <w:szCs w:val="28"/>
          <w:lang w:eastAsia="ru-RU"/>
        </w:rPr>
        <w:t xml:space="preserve"> </w:t>
      </w:r>
      <w:hyperlink r:id="rId11" w:history="1">
        <w:r w:rsidRPr="007E0AE8">
          <w:rPr>
            <w:rFonts w:ascii="Times New Roman" w:eastAsia="Times New Roman" w:hAnsi="Times New Roman"/>
            <w:color w:val="000000"/>
            <w:sz w:val="28"/>
            <w:szCs w:val="28"/>
            <w:lang w:eastAsia="ru-RU"/>
          </w:rPr>
          <w:t>Правилами</w:t>
        </w:r>
      </w:hyperlink>
      <w:r w:rsidRPr="007E0AE8">
        <w:rPr>
          <w:rFonts w:ascii="Times New Roman" w:eastAsia="Times New Roman" w:hAnsi="Times New Roman"/>
          <w:color w:val="000000"/>
          <w:sz w:val="28"/>
          <w:szCs w:val="28"/>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7E0AE8">
        <w:rPr>
          <w:rFonts w:ascii="Times New Roman" w:eastAsia="Times New Roman" w:hAnsi="Times New Roman"/>
          <w:sz w:val="28"/>
          <w:szCs w:val="28"/>
          <w:lang w:eastAsia="ru-RU"/>
        </w:rPr>
        <w:t>контроля (надзора), муниципального контроля».</w:t>
      </w:r>
    </w:p>
    <w:p w14:paraId="004CAD23"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8"/>
          <w:szCs w:val="28"/>
          <w:shd w:val="clear" w:color="auto" w:fill="FFFFFF"/>
          <w:lang w:eastAsia="zh-CN"/>
        </w:rPr>
      </w:pPr>
      <w:r w:rsidRPr="007E0AE8">
        <w:rPr>
          <w:rFonts w:ascii="Times New Roman" w:eastAsia="Times New Roman" w:hAnsi="Times New Roman"/>
          <w:sz w:val="28"/>
          <w:szCs w:val="28"/>
          <w:lang w:eastAsia="zh-CN"/>
        </w:rPr>
        <w:t>4.8. В</w:t>
      </w:r>
      <w:r w:rsidRPr="007E0AE8">
        <w:rPr>
          <w:rFonts w:ascii="Times New Roman" w:eastAsia="Times New Roman" w:hAnsi="Times New Roman"/>
          <w:sz w:val="28"/>
          <w:szCs w:val="28"/>
          <w:shd w:val="clear" w:color="auto" w:fill="FFFFFF"/>
          <w:lang w:eastAsia="zh-CN"/>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189AC007"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shd w:val="clear" w:color="auto" w:fill="FFFFFF"/>
          <w:lang w:eastAsia="ru-RU"/>
        </w:rPr>
        <w:t xml:space="preserve">1) отсутствие признаков </w:t>
      </w:r>
      <w:r w:rsidRPr="007E0AE8">
        <w:rPr>
          <w:rFonts w:ascii="Times New Roman" w:eastAsia="Times New Roman" w:hAnsi="Times New Roman"/>
          <w:sz w:val="28"/>
          <w:szCs w:val="28"/>
          <w:lang w:eastAsia="ru-RU"/>
        </w:rPr>
        <w:t>явной непосредственной угрозы причинения или фактического причинения вреда (ущерба) охраняемым законом ценностям;</w:t>
      </w:r>
    </w:p>
    <w:p w14:paraId="03C59BBF"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 xml:space="preserve">2) имеются уважительные причины для отсутствия </w:t>
      </w:r>
      <w:r w:rsidRPr="007E0AE8">
        <w:rPr>
          <w:rFonts w:ascii="Times New Roman" w:eastAsia="Times New Roman" w:hAnsi="Times New Roman"/>
          <w:sz w:val="28"/>
          <w:szCs w:val="28"/>
          <w:shd w:val="clear" w:color="auto" w:fill="FFFFFF"/>
          <w:lang w:eastAsia="ru-RU"/>
        </w:rPr>
        <w:t xml:space="preserve">индивидуального предпринимателя, гражданина, являющихся контролируемыми лицами </w:t>
      </w:r>
      <w:r w:rsidRPr="007E0AE8">
        <w:rPr>
          <w:rFonts w:ascii="Times New Roman" w:eastAsia="Times New Roman" w:hAnsi="Times New Roman"/>
          <w:sz w:val="28"/>
          <w:szCs w:val="28"/>
          <w:lang w:eastAsia="ru-RU"/>
        </w:rPr>
        <w:t>(болезнь, командировка и т.п.) при проведении</w:t>
      </w:r>
      <w:r w:rsidRPr="007E0AE8">
        <w:rPr>
          <w:rFonts w:ascii="Times New Roman" w:eastAsia="Times New Roman" w:hAnsi="Times New Roman"/>
          <w:sz w:val="28"/>
          <w:szCs w:val="28"/>
          <w:shd w:val="clear" w:color="auto" w:fill="FFFFFF"/>
          <w:lang w:eastAsia="ru-RU"/>
        </w:rPr>
        <w:t xml:space="preserve"> контрольного мероприятия</w:t>
      </w:r>
      <w:r w:rsidRPr="007E0AE8">
        <w:rPr>
          <w:rFonts w:ascii="Times New Roman" w:eastAsia="Times New Roman" w:hAnsi="Times New Roman"/>
          <w:sz w:val="28"/>
          <w:szCs w:val="28"/>
          <w:lang w:eastAsia="ru-RU"/>
        </w:rPr>
        <w:t>.</w:t>
      </w:r>
    </w:p>
    <w:p w14:paraId="4EF4B001"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14:paraId="1C10FC8D"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 xml:space="preserve">Решение о необходимости использования фотосъемки, аудио- и видеозаписи, иных способов фиксации доказательств нарушений </w:t>
      </w:r>
      <w:r w:rsidRPr="007E0AE8">
        <w:rPr>
          <w:rFonts w:ascii="Times New Roman" w:eastAsia="Times New Roman" w:hAnsi="Times New Roman"/>
          <w:sz w:val="28"/>
          <w:szCs w:val="28"/>
          <w:lang w:eastAsia="ru-RU"/>
        </w:rPr>
        <w:lastRenderedPageBreak/>
        <w:t>обязательных требований при осуществлении контрольных мероприятий принимается должностным лицом администрации самостоятельно.</w:t>
      </w:r>
    </w:p>
    <w:p w14:paraId="52B55F46"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1314E729"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23F4C47F"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Проведение фотосъемки, аудио- и видеозаписи осуществляется с обязательным уведомлением контролируемого лица.</w:t>
      </w:r>
    </w:p>
    <w:p w14:paraId="0023033F"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5A4049D3"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6F5CF77F"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Результаты проведения фотосъемки, аудио- и видеозаписи являются приложением к акту контрольного (надзорного) мероприятия.</w:t>
      </w:r>
    </w:p>
    <w:p w14:paraId="5C8FB52D"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10266ADF"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14:paraId="2CDEB997"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7E0AE8">
          <w:rPr>
            <w:rFonts w:ascii="Times New Roman" w:eastAsia="Times New Roman" w:hAnsi="Times New Roman"/>
            <w:color w:val="000000"/>
            <w:sz w:val="28"/>
            <w:szCs w:val="28"/>
            <w:lang w:eastAsia="zh-CN"/>
          </w:rPr>
          <w:t>частью 2 статьи 90</w:t>
        </w:r>
      </w:hyperlink>
      <w:r w:rsidRPr="007E0AE8">
        <w:rPr>
          <w:rFonts w:ascii="Times New Roman" w:eastAsia="Times New Roman" w:hAnsi="Times New Roman"/>
          <w:color w:val="000000"/>
          <w:sz w:val="28"/>
          <w:szCs w:val="28"/>
          <w:lang w:eastAsia="zh-CN"/>
        </w:rPr>
        <w:t xml:space="preserve"> Федерального закона № 248-ФЗ.</w:t>
      </w:r>
    </w:p>
    <w:p w14:paraId="7782A1C1"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w:t>
      </w:r>
      <w:r w:rsidRPr="007E0AE8">
        <w:rPr>
          <w:rFonts w:ascii="Times New Roman" w:eastAsia="Times New Roman" w:hAnsi="Times New Roman"/>
          <w:color w:val="000000"/>
          <w:sz w:val="28"/>
          <w:szCs w:val="28"/>
          <w:lang w:eastAsia="zh-CN"/>
        </w:rPr>
        <w:lastRenderedPageBreak/>
        <w:t>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 По результатам проведения контрольного мероприятия без взаимодействия акт составляется в случае выявления нарушений обязательных требований.</w:t>
      </w:r>
    </w:p>
    <w:p w14:paraId="69846963" w14:textId="77777777" w:rsidR="007E0AE8" w:rsidRPr="007E0AE8" w:rsidRDefault="007E0AE8" w:rsidP="007E0AE8">
      <w:pPr>
        <w:spacing w:after="0" w:line="240" w:lineRule="auto"/>
        <w:ind w:firstLine="709"/>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4.12. 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 оформления акта не установлен Федеральным законом № 248-ФЗ или Правительством Российской Федерации.</w:t>
      </w:r>
    </w:p>
    <w:p w14:paraId="17CBF9F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14:paraId="0741745E"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7E0AE8">
        <w:rPr>
          <w:rFonts w:ascii="Times New Roman" w:eastAsia="Times New Roman" w:hAnsi="Times New Roman"/>
          <w:color w:val="000000"/>
          <w:sz w:val="28"/>
          <w:szCs w:val="28"/>
          <w:shd w:val="clear" w:color="auto" w:fill="FFFFFF"/>
          <w:lang w:eastAsia="zh-CN"/>
        </w:rPr>
        <w:t xml:space="preserve">Федерального закона </w:t>
      </w:r>
      <w:r w:rsidRPr="007E0AE8">
        <w:rPr>
          <w:rFonts w:ascii="Times New Roman" w:eastAsia="Times New Roman" w:hAnsi="Times New Roman"/>
          <w:color w:val="000000"/>
          <w:sz w:val="28"/>
          <w:szCs w:val="28"/>
          <w:lang w:eastAsia="zh-CN"/>
        </w:rPr>
        <w:t>№ 248-ФЗ.</w:t>
      </w:r>
    </w:p>
    <w:p w14:paraId="7519E26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D0EB831"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4.13. Информация о контрольных мероприятиях размещается в Едином реестре контрольных (надзорных) мероприятий.</w:t>
      </w:r>
    </w:p>
    <w:p w14:paraId="38BD33E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E0AE8">
        <w:rPr>
          <w:rFonts w:ascii="Times New Roman" w:eastAsia="Times New Roman" w:hAnsi="Times New Roman"/>
          <w:color w:val="000000"/>
          <w:sz w:val="28"/>
          <w:szCs w:val="28"/>
          <w:shd w:val="clear" w:color="auto" w:fill="FFFFFF"/>
          <w:lang w:eastAsia="zh-CN"/>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7E0AE8">
        <w:rPr>
          <w:rFonts w:ascii="Times New Roman" w:eastAsia="Times New Roman" w:hAnsi="Times New Roman"/>
          <w:color w:val="000000"/>
          <w:sz w:val="28"/>
          <w:szCs w:val="28"/>
          <w:shd w:val="clear" w:color="auto" w:fill="FFFFFF"/>
          <w:lang w:eastAsia="zh-CN"/>
        </w:rPr>
        <w:lastRenderedPageBreak/>
        <w:t>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7E0AE8">
        <w:rPr>
          <w:rFonts w:ascii="Times New Roman" w:eastAsia="Times New Roman" w:hAnsi="Times New Roman"/>
          <w:color w:val="000000"/>
          <w:sz w:val="28"/>
          <w:szCs w:val="28"/>
          <w:lang w:eastAsia="zh-CN"/>
        </w:rPr>
        <w:t>Единый портал</w:t>
      </w:r>
      <w:r w:rsidRPr="007E0AE8">
        <w:rPr>
          <w:rFonts w:ascii="Times New Roman" w:eastAsia="Times New Roman" w:hAnsi="Times New Roman"/>
          <w:color w:val="000000"/>
          <w:sz w:val="28"/>
          <w:szCs w:val="28"/>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D7CE16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E0AE8">
        <w:rPr>
          <w:rFonts w:ascii="Times New Roman" w:eastAsia="Times New Roman" w:hAnsi="Times New Roman"/>
          <w:color w:val="000000"/>
          <w:sz w:val="28"/>
          <w:szCs w:val="28"/>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E0AE8">
        <w:rPr>
          <w:rFonts w:ascii="Times New Roman" w:eastAsia="Times New Roman" w:hAnsi="Times New Roman"/>
          <w:color w:val="000000"/>
          <w:sz w:val="28"/>
          <w:szCs w:val="28"/>
          <w:lang w:eastAsia="zh-CN"/>
        </w:rPr>
        <w:t xml:space="preserve"> Указанный гражданин вправе направлять администрации документы на бумажном носителе.</w:t>
      </w:r>
    </w:p>
    <w:p w14:paraId="4ADF5CD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75F9A80D"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5B0F5E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70D6906F"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bookmarkStart w:id="2" w:name="Par318"/>
      <w:bookmarkEnd w:id="2"/>
      <w:r w:rsidRPr="007E0AE8">
        <w:rPr>
          <w:rFonts w:ascii="Times New Roman" w:eastAsia="Times New Roman" w:hAnsi="Times New Roman"/>
          <w:color w:val="000000"/>
          <w:sz w:val="28"/>
          <w:szCs w:val="28"/>
          <w:lang w:eastAsia="zh-CN"/>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726FD347"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w:t>
      </w:r>
      <w:r w:rsidRPr="007E0AE8">
        <w:rPr>
          <w:rFonts w:ascii="Times New Roman" w:eastAsia="Times New Roman" w:hAnsi="Times New Roman"/>
          <w:color w:val="000000"/>
          <w:sz w:val="28"/>
          <w:szCs w:val="28"/>
          <w:lang w:eastAsia="zh-CN"/>
        </w:rPr>
        <w:lastRenderedPageBreak/>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47094CCB"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AD3E748" w14:textId="77777777" w:rsidR="007E0AE8" w:rsidRPr="007E0AE8" w:rsidRDefault="007E0AE8" w:rsidP="007E0AE8">
      <w:pPr>
        <w:spacing w:after="0" w:line="240" w:lineRule="auto"/>
        <w:ind w:firstLine="709"/>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 xml:space="preserve">4) </w:t>
      </w:r>
      <w:r w:rsidRPr="007E0AE8">
        <w:rPr>
          <w:rFonts w:ascii="Times New Roman" w:eastAsia="Times New Roman" w:hAnsi="Times New Roman"/>
          <w:color w:val="000000"/>
          <w:sz w:val="28"/>
          <w:szCs w:val="28"/>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E0AE8">
        <w:rPr>
          <w:rFonts w:ascii="Times New Roman" w:eastAsia="Times New Roman" w:hAnsi="Times New Roman"/>
          <w:color w:val="000000"/>
          <w:sz w:val="28"/>
          <w:szCs w:val="28"/>
          <w:lang w:eastAsia="ru-RU"/>
        </w:rPr>
        <w:t>;</w:t>
      </w:r>
    </w:p>
    <w:p w14:paraId="3E5C7F5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D8DD95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4.17.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7E0AE8">
        <w:rPr>
          <w:rFonts w:ascii="Times New Roman" w:eastAsia="Times New Roman" w:hAnsi="Times New Roman"/>
          <w:sz w:val="28"/>
          <w:szCs w:val="28"/>
          <w:lang w:eastAsia="zh-CN"/>
        </w:rPr>
        <w:t xml:space="preserve"> субъекта Российской Федерации</w:t>
      </w:r>
      <w:r w:rsidRPr="007E0AE8">
        <w:rPr>
          <w:rFonts w:ascii="Times New Roman" w:eastAsia="Times New Roman" w:hAnsi="Times New Roman"/>
          <w:color w:val="000000"/>
          <w:sz w:val="28"/>
          <w:szCs w:val="28"/>
          <w:lang w:eastAsia="zh-CN"/>
        </w:rPr>
        <w:t>, органами местного самоуправления, правоохранительными органами, организациями и гражданами.</w:t>
      </w:r>
    </w:p>
    <w:p w14:paraId="45D7A2F1" w14:textId="77777777" w:rsidR="007E0AE8" w:rsidRPr="007E0AE8" w:rsidRDefault="007E0AE8" w:rsidP="007E0AE8">
      <w:pPr>
        <w:spacing w:after="0" w:line="240" w:lineRule="auto"/>
        <w:ind w:firstLine="709"/>
        <w:jc w:val="both"/>
        <w:rPr>
          <w:rFonts w:ascii="Times New Roman" w:eastAsia="Times New Roman" w:hAnsi="Times New Roman"/>
          <w:sz w:val="28"/>
          <w:szCs w:val="28"/>
          <w:lang w:eastAsia="ru-RU"/>
        </w:rPr>
      </w:pPr>
      <w:r w:rsidRPr="007E0AE8">
        <w:rPr>
          <w:rFonts w:ascii="Times New Roman" w:eastAsia="Times New Roman" w:hAnsi="Times New Roman"/>
          <w:color w:val="000000"/>
          <w:sz w:val="28"/>
          <w:szCs w:val="28"/>
          <w:lang w:eastAsia="ru-RU"/>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7C92C433"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p>
    <w:p w14:paraId="257DD1C3"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r w:rsidRPr="007E0AE8">
        <w:rPr>
          <w:rFonts w:ascii="Times New Roman" w:eastAsia="Times New Roman" w:hAnsi="Times New Roman"/>
          <w:b/>
          <w:bCs/>
          <w:color w:val="000000"/>
          <w:sz w:val="28"/>
          <w:szCs w:val="28"/>
          <w:lang w:eastAsia="zh-CN"/>
        </w:rPr>
        <w:t>Раздел 5. Обжалование решений администрации, действий (бездействия) должностных лиц</w:t>
      </w:r>
    </w:p>
    <w:p w14:paraId="66E4FBC8" w14:textId="77777777" w:rsidR="007E0AE8" w:rsidRPr="007E0AE8" w:rsidRDefault="007E0AE8" w:rsidP="007E0AE8">
      <w:pPr>
        <w:suppressAutoHyphens/>
        <w:autoSpaceDE w:val="0"/>
        <w:spacing w:after="0" w:line="240" w:lineRule="auto"/>
        <w:jc w:val="center"/>
        <w:rPr>
          <w:rFonts w:ascii="Times New Roman" w:eastAsia="Times New Roman" w:hAnsi="Times New Roman"/>
          <w:b/>
          <w:bCs/>
          <w:color w:val="000000"/>
          <w:sz w:val="28"/>
          <w:szCs w:val="28"/>
          <w:lang w:eastAsia="zh-CN"/>
        </w:rPr>
      </w:pPr>
    </w:p>
    <w:p w14:paraId="799C0E9B"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72E9402C"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lastRenderedPageBreak/>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794FDF87"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1) решений о проведении контрольных мероприятий и обязательных профилактических визитов;</w:t>
      </w:r>
    </w:p>
    <w:p w14:paraId="083F2E84"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2) актов контрольных мероприятий</w:t>
      </w:r>
      <w:r w:rsidRPr="007E0AE8">
        <w:rPr>
          <w:rFonts w:ascii="Arial" w:eastAsia="Times New Roman" w:hAnsi="Arial" w:cs="Arial"/>
          <w:sz w:val="20"/>
          <w:szCs w:val="20"/>
          <w:lang w:eastAsia="zh-CN"/>
        </w:rPr>
        <w:t xml:space="preserve"> </w:t>
      </w:r>
      <w:r w:rsidRPr="007E0AE8">
        <w:rPr>
          <w:rFonts w:ascii="Times New Roman" w:eastAsia="Times New Roman" w:hAnsi="Times New Roman"/>
          <w:color w:val="000000"/>
          <w:sz w:val="28"/>
          <w:szCs w:val="28"/>
          <w:lang w:eastAsia="zh-CN"/>
        </w:rPr>
        <w:t>и обязательных профилактических визитов, предписаний об устранении выявленных нарушений;</w:t>
      </w:r>
    </w:p>
    <w:p w14:paraId="7AE823CA"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3) действий (бездействия) должностных лиц в рамках контрольных мероприятий</w:t>
      </w:r>
      <w:r w:rsidRPr="007E0AE8">
        <w:rPr>
          <w:rFonts w:ascii="Arial" w:eastAsia="Times New Roman" w:hAnsi="Arial" w:cs="Arial"/>
          <w:sz w:val="20"/>
          <w:szCs w:val="20"/>
          <w:lang w:eastAsia="zh-CN"/>
        </w:rPr>
        <w:t xml:space="preserve"> </w:t>
      </w:r>
      <w:r w:rsidRPr="007E0AE8">
        <w:rPr>
          <w:rFonts w:ascii="Times New Roman" w:eastAsia="Times New Roman" w:hAnsi="Times New Roman"/>
          <w:color w:val="000000"/>
          <w:sz w:val="28"/>
          <w:szCs w:val="28"/>
          <w:lang w:eastAsia="zh-CN"/>
        </w:rPr>
        <w:t>и обязательных профилактических визитов;</w:t>
      </w:r>
    </w:p>
    <w:p w14:paraId="36B1F22C"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4) решений об отнесении объектов контроля к соответствующей категории риска;</w:t>
      </w:r>
    </w:p>
    <w:p w14:paraId="63A44A23"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5) решений об отказе в проведении обязательных профилактических визитов по заявлениям контролируемых лиц;</w:t>
      </w:r>
    </w:p>
    <w:p w14:paraId="30BD1DD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622ECE58"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w:t>
      </w:r>
      <w:r w:rsidRPr="007E0AE8">
        <w:rPr>
          <w:rFonts w:ascii="Times New Roman" w:eastAsia="Times New Roman" w:hAnsi="Times New Roman"/>
          <w:color w:val="000000"/>
          <w:sz w:val="28"/>
          <w:szCs w:val="28"/>
          <w:shd w:val="clear" w:color="auto" w:fill="FFFFFF"/>
          <w:lang w:eastAsia="zh-CN"/>
        </w:rPr>
        <w:t xml:space="preserve"> и (или) регионального портала государственных и муниципальных услуг</w:t>
      </w:r>
      <w:r w:rsidRPr="007E0AE8">
        <w:rPr>
          <w:rFonts w:ascii="Times New Roman" w:eastAsia="Times New Roman" w:hAnsi="Times New Roman"/>
          <w:color w:val="000000"/>
          <w:sz w:val="28"/>
          <w:szCs w:val="28"/>
          <w:lang w:eastAsia="zh-CN"/>
        </w:rPr>
        <w:t>.</w:t>
      </w:r>
    </w:p>
    <w:p w14:paraId="38AEEEDE" w14:textId="77777777" w:rsidR="007E0AE8" w:rsidRPr="007E0AE8" w:rsidRDefault="007E0AE8" w:rsidP="007E0AE8">
      <w:pPr>
        <w:spacing w:after="0" w:line="240" w:lineRule="auto"/>
        <w:ind w:firstLine="720"/>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w:t>
      </w:r>
      <w:r w:rsidRPr="007E0AE8">
        <w:rPr>
          <w:rFonts w:ascii="Times New Roman" w:eastAsia="Times New Roman" w:hAnsi="Times New Roman"/>
          <w:i/>
          <w:iCs/>
          <w:color w:val="000000"/>
          <w:sz w:val="24"/>
          <w:szCs w:val="24"/>
          <w:lang w:eastAsia="ru-RU"/>
        </w:rPr>
        <w:t xml:space="preserve"> </w:t>
      </w:r>
      <w:r w:rsidRPr="007E0AE8">
        <w:rPr>
          <w:rFonts w:ascii="Times New Roman" w:eastAsia="Times New Roman" w:hAnsi="Times New Roman"/>
          <w:color w:val="000000"/>
          <w:sz w:val="28"/>
          <w:szCs w:val="28"/>
          <w:lang w:eastAsia="ru-RU"/>
        </w:rPr>
        <w:t>о наличии в</w:t>
      </w:r>
      <w:r w:rsidRPr="007E0AE8">
        <w:rPr>
          <w:rFonts w:ascii="Times New Roman" w:eastAsia="Times New Roman" w:hAnsi="Times New Roman"/>
          <w:i/>
          <w:iCs/>
          <w:color w:val="000000"/>
          <w:sz w:val="24"/>
          <w:szCs w:val="24"/>
          <w:lang w:eastAsia="ru-RU"/>
        </w:rPr>
        <w:t xml:space="preserve"> </w:t>
      </w:r>
      <w:r w:rsidRPr="007E0AE8">
        <w:rPr>
          <w:rFonts w:ascii="Times New Roman" w:eastAsia="Times New Roman" w:hAnsi="Times New Roman"/>
          <w:color w:val="000000"/>
          <w:sz w:val="28"/>
          <w:szCs w:val="28"/>
          <w:lang w:eastAsia="ru-RU"/>
        </w:rPr>
        <w:t>жалобе (документах) сведений, составляющих государственную или иную охраняемую законом тайну.</w:t>
      </w:r>
    </w:p>
    <w:p w14:paraId="2A0E9FE1" w14:textId="20E0061B"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5.4. Жалоба на решение администрации, действия (бездействие) должностных лиц рассматривается Главой</w:t>
      </w:r>
    </w:p>
    <w:p w14:paraId="0E183D6E"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Жалоба на решения, действия (бездействие) Главы рассматривается Главой.</w:t>
      </w:r>
    </w:p>
    <w:p w14:paraId="52F94B6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40CE68DD"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14:paraId="4999B3D6"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14:paraId="2894F282"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sz w:val="20"/>
          <w:szCs w:val="20"/>
          <w:lang w:eastAsia="zh-CN"/>
        </w:rPr>
      </w:pPr>
      <w:r w:rsidRPr="007E0AE8">
        <w:rPr>
          <w:rFonts w:ascii="Times New Roman" w:eastAsia="Times New Roman" w:hAnsi="Times New Roman"/>
          <w:color w:val="000000"/>
          <w:sz w:val="28"/>
          <w:szCs w:val="28"/>
          <w:lang w:eastAsia="zh-CN"/>
        </w:rPr>
        <w:lastRenderedPageBreak/>
        <w:t>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75282FED"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14:paraId="21C39AF9"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81D104E" w14:textId="77777777" w:rsidR="007E0AE8" w:rsidRPr="007E0AE8" w:rsidRDefault="007E0AE8" w:rsidP="007E0AE8">
      <w:pPr>
        <w:suppressAutoHyphens/>
        <w:autoSpaceDE w:val="0"/>
        <w:spacing w:after="0" w:line="240" w:lineRule="auto"/>
        <w:ind w:firstLine="709"/>
        <w:jc w:val="both"/>
        <w:rPr>
          <w:rFonts w:ascii="Times New Roman" w:eastAsia="Times New Roman" w:hAnsi="Times New Roman"/>
          <w:color w:val="000000"/>
          <w:sz w:val="28"/>
          <w:szCs w:val="28"/>
          <w:lang w:eastAsia="zh-CN"/>
        </w:rPr>
      </w:pPr>
    </w:p>
    <w:p w14:paraId="3E0775F9" w14:textId="708E5F04" w:rsidR="007E0AE8" w:rsidRPr="007E0AE8" w:rsidRDefault="007E0AE8" w:rsidP="007E0AE8">
      <w:pPr>
        <w:suppressAutoHyphens/>
        <w:spacing w:after="0" w:line="240" w:lineRule="auto"/>
        <w:jc w:val="center"/>
        <w:rPr>
          <w:rFonts w:ascii="Times New Roman" w:eastAsia="Times New Roman" w:hAnsi="Times New Roman"/>
          <w:b/>
          <w:bCs/>
          <w:color w:val="000000"/>
          <w:sz w:val="28"/>
          <w:szCs w:val="28"/>
          <w:lang w:eastAsia="zh-CN"/>
        </w:rPr>
      </w:pPr>
      <w:r w:rsidRPr="007E0AE8">
        <w:rPr>
          <w:rFonts w:ascii="Times New Roman" w:eastAsia="Times New Roman" w:hAnsi="Times New Roman"/>
          <w:b/>
          <w:bCs/>
          <w:color w:val="000000"/>
          <w:sz w:val="28"/>
          <w:szCs w:val="28"/>
          <w:lang w:eastAsia="zh-CN"/>
        </w:rPr>
        <w:t>Раздел</w:t>
      </w:r>
      <w:r w:rsidR="004C461A">
        <w:rPr>
          <w:rFonts w:ascii="Times New Roman" w:eastAsia="Times New Roman" w:hAnsi="Times New Roman"/>
          <w:b/>
          <w:bCs/>
          <w:color w:val="000000"/>
          <w:sz w:val="28"/>
          <w:szCs w:val="28"/>
          <w:lang w:eastAsia="zh-CN"/>
        </w:rPr>
        <w:t xml:space="preserve"> </w:t>
      </w:r>
      <w:r w:rsidRPr="007E0AE8">
        <w:rPr>
          <w:rFonts w:ascii="Times New Roman" w:eastAsia="Times New Roman" w:hAnsi="Times New Roman"/>
          <w:b/>
          <w:bCs/>
          <w:color w:val="000000"/>
          <w:sz w:val="28"/>
          <w:szCs w:val="28"/>
          <w:lang w:eastAsia="zh-CN"/>
        </w:rPr>
        <w:t>6. Ключевые показатели муниципального контроля на автомобильном транспорте и их целевые значения</w:t>
      </w:r>
    </w:p>
    <w:p w14:paraId="3F45B20A" w14:textId="77777777" w:rsidR="007E0AE8" w:rsidRPr="007E0AE8" w:rsidRDefault="007E0AE8" w:rsidP="007E0AE8">
      <w:pPr>
        <w:suppressAutoHyphens/>
        <w:spacing w:after="0" w:line="240" w:lineRule="auto"/>
        <w:jc w:val="center"/>
        <w:rPr>
          <w:rFonts w:ascii="Times New Roman" w:eastAsia="Times New Roman" w:hAnsi="Times New Roman"/>
          <w:b/>
          <w:bCs/>
          <w:color w:val="000000"/>
          <w:sz w:val="28"/>
          <w:szCs w:val="28"/>
          <w:lang w:eastAsia="zh-CN"/>
        </w:rPr>
      </w:pPr>
    </w:p>
    <w:p w14:paraId="6FCC08A4" w14:textId="77777777" w:rsidR="007E0AE8" w:rsidRPr="007E0AE8" w:rsidRDefault="007E0AE8" w:rsidP="007E0AE8">
      <w:pPr>
        <w:suppressAutoHyphens/>
        <w:spacing w:after="0" w:line="240" w:lineRule="auto"/>
        <w:ind w:firstLine="709"/>
        <w:jc w:val="both"/>
        <w:rPr>
          <w:rFonts w:ascii="Times New Roman" w:eastAsia="Times New Roman" w:hAnsi="Times New Roman"/>
          <w:sz w:val="28"/>
          <w:szCs w:val="28"/>
          <w:lang w:eastAsia="zh-CN"/>
        </w:rPr>
      </w:pPr>
      <w:r w:rsidRPr="007E0AE8">
        <w:rPr>
          <w:rFonts w:ascii="Times New Roman" w:eastAsia="Times New Roman" w:hAnsi="Times New Roman"/>
          <w:color w:val="000000"/>
          <w:sz w:val="28"/>
          <w:szCs w:val="28"/>
          <w:lang w:eastAsia="zh-CN"/>
        </w:rPr>
        <w:t>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p>
    <w:p w14:paraId="017461B6" w14:textId="77777777" w:rsidR="007E0AE8" w:rsidRPr="007E0AE8" w:rsidRDefault="007E0AE8" w:rsidP="007E0AE8">
      <w:pPr>
        <w:suppressAutoHyphens/>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6.2. Для муниципального контроля на автомобильном транспорте установлены следующие ключевые показатели вида контроля и их целевые значения:</w:t>
      </w:r>
    </w:p>
    <w:p w14:paraId="68D52668" w14:textId="77777777" w:rsidR="007E0AE8" w:rsidRPr="007E0AE8" w:rsidRDefault="007E0AE8" w:rsidP="007E0AE8">
      <w:pPr>
        <w:suppressAutoHyphens/>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1) Доля устраненных нарушений из числа выявленных нарушений обязательных требований - 70%.</w:t>
      </w:r>
    </w:p>
    <w:p w14:paraId="542F52D3" w14:textId="77777777" w:rsidR="007E0AE8" w:rsidRPr="007E0AE8" w:rsidRDefault="007E0AE8" w:rsidP="007E0AE8">
      <w:pPr>
        <w:suppressAutoHyphens/>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2) Доля обоснованных жалоб на действия (бездействие) администрации и (или) его должностного лица при проведении контрольных мероприятий - 0%.</w:t>
      </w:r>
    </w:p>
    <w:p w14:paraId="3689554D" w14:textId="77777777" w:rsidR="007E0AE8" w:rsidRPr="007E0AE8" w:rsidRDefault="007E0AE8" w:rsidP="007E0AE8">
      <w:pPr>
        <w:suppressAutoHyphens/>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3) Доля отмененных результатов контрольных мероприятий - 0%.</w:t>
      </w:r>
    </w:p>
    <w:p w14:paraId="4D9A2CFC" w14:textId="77777777" w:rsidR="007E0AE8" w:rsidRPr="007E0AE8" w:rsidRDefault="007E0AE8" w:rsidP="007E0AE8">
      <w:pPr>
        <w:suppressAutoHyphens/>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2EBC9A5D" w14:textId="77777777" w:rsidR="007E0AE8" w:rsidRPr="007E0AE8" w:rsidRDefault="007E0AE8" w:rsidP="007E0AE8">
      <w:pPr>
        <w:suppressAutoHyphens/>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5) Доля вынесенных судебных решений о назначении административного наказания по материалам администрации - 95%.</w:t>
      </w:r>
    </w:p>
    <w:p w14:paraId="147A9AF5" w14:textId="77777777" w:rsidR="007E0AE8" w:rsidRPr="007E0AE8" w:rsidRDefault="007E0AE8" w:rsidP="007E0AE8">
      <w:pPr>
        <w:suppressAutoHyphens/>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6) Доля отмененных в судебном порядке постановлений администрации по делам об административных правонарушениях от общего количества таких постановлений, вынесенных администрацией, за исключением постановлений, отмененных на основании статей 2.7 и 2.9 Кодекса Российской Федерации об административных правонарушениях - 0%.</w:t>
      </w:r>
    </w:p>
    <w:p w14:paraId="3E97732F" w14:textId="77777777" w:rsidR="007E0AE8" w:rsidRPr="007E0AE8" w:rsidRDefault="007E0AE8" w:rsidP="007E0AE8">
      <w:pPr>
        <w:suppressAutoHyphens/>
        <w:spacing w:after="0" w:line="240" w:lineRule="auto"/>
        <w:ind w:firstLine="709"/>
        <w:jc w:val="both"/>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6.3. Для муниципального контроля на автомобильном транспорте установлены следующие индикативные показатели:</w:t>
      </w:r>
    </w:p>
    <w:p w14:paraId="532AA52B"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внеплановых контрольных мероприятий, проведенных за отчетный период; </w:t>
      </w:r>
    </w:p>
    <w:p w14:paraId="260F4D52"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14:paraId="34160F71"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 xml:space="preserve">общее количество контрольных мероприятий с взаимодействием, проведенных за отчетный период; </w:t>
      </w:r>
    </w:p>
    <w:p w14:paraId="4D5B34EC"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lastRenderedPageBreak/>
        <w:t xml:space="preserve">количество контрольных мероприятий с взаимодействием по каждому виду контрольных мероприятий, проведенных за отчетный период; </w:t>
      </w:r>
    </w:p>
    <w:p w14:paraId="3F0A1787"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контрольных мероприятий, проведенных с использованием средств дистанционного взаимодействия, за отчетный период; </w:t>
      </w:r>
    </w:p>
    <w:p w14:paraId="01356F10"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количество обязательных профилактических визитов, проведенных за отчетный период;</w:t>
      </w:r>
    </w:p>
    <w:p w14:paraId="79F26431"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предостережений о недопустимости нарушения обязательных требований, объявленных за отчетный период; </w:t>
      </w:r>
    </w:p>
    <w:p w14:paraId="62FAB285"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контрольных мероприятий, по результатам которых выявлены нарушения обязательных требований, за отчетный период; </w:t>
      </w:r>
    </w:p>
    <w:p w14:paraId="469F9453"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контрольных мероприятий, по итогам которых возбуждены дела об административных правонарушениях, </w:t>
      </w:r>
      <w:r w:rsidRPr="007E0AE8">
        <w:rPr>
          <w:rFonts w:ascii="Times New Roman" w:eastAsia="Times New Roman" w:hAnsi="Times New Roman"/>
          <w:color w:val="000000"/>
          <w:sz w:val="28"/>
          <w:szCs w:val="28"/>
          <w:lang w:eastAsia="ru-RU"/>
        </w:rPr>
        <w:br/>
        <w:t xml:space="preserve">за отчетный период; </w:t>
      </w:r>
    </w:p>
    <w:p w14:paraId="7309FF3A"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сумма административных штрафов, наложенных по результатам контрольных мероприятий, за отчетный период; </w:t>
      </w:r>
    </w:p>
    <w:p w14:paraId="6191546C"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количество направленных в органы прокуратуры заявлений</w:t>
      </w:r>
      <w:r w:rsidRPr="007E0AE8">
        <w:rPr>
          <w:rFonts w:ascii="Times New Roman" w:eastAsia="Times New Roman" w:hAnsi="Times New Roman"/>
          <w:color w:val="000000"/>
          <w:sz w:val="28"/>
          <w:szCs w:val="28"/>
          <w:lang w:eastAsia="ru-RU"/>
        </w:rPr>
        <w:br/>
        <w:t xml:space="preserve"> о согласовании проведения контрольных мероприятий, </w:t>
      </w:r>
      <w:r w:rsidRPr="007E0AE8">
        <w:rPr>
          <w:rFonts w:ascii="Times New Roman" w:eastAsia="Times New Roman" w:hAnsi="Times New Roman"/>
          <w:color w:val="000000"/>
          <w:sz w:val="28"/>
          <w:szCs w:val="28"/>
          <w:lang w:eastAsia="ru-RU"/>
        </w:rPr>
        <w:br/>
        <w:t xml:space="preserve">за отчетный период; </w:t>
      </w:r>
    </w:p>
    <w:p w14:paraId="1F6092EC"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количество направленных в органы прокуратуры заявлений</w:t>
      </w:r>
      <w:r w:rsidRPr="007E0AE8">
        <w:rPr>
          <w:rFonts w:ascii="Times New Roman" w:eastAsia="Times New Roman" w:hAnsi="Times New Roman"/>
          <w:color w:val="000000"/>
          <w:sz w:val="28"/>
          <w:szCs w:val="28"/>
          <w:lang w:eastAsia="ru-RU"/>
        </w:rPr>
        <w:br/>
        <w:t xml:space="preserve"> о согласовании проведения контрольных мероприятий, </w:t>
      </w:r>
      <w:r w:rsidRPr="007E0AE8">
        <w:rPr>
          <w:rFonts w:ascii="Times New Roman" w:eastAsia="Times New Roman" w:hAnsi="Times New Roman"/>
          <w:color w:val="000000"/>
          <w:sz w:val="28"/>
          <w:szCs w:val="28"/>
          <w:lang w:eastAsia="ru-RU"/>
        </w:rPr>
        <w:br/>
        <w:t xml:space="preserve">по которым органами прокуратуры отказано в согласовании, за отчетный период; </w:t>
      </w:r>
    </w:p>
    <w:p w14:paraId="56F1197C"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общее количество учтенных объектов контроля на конец отчетного периода; </w:t>
      </w:r>
    </w:p>
    <w:p w14:paraId="7A6B9B43"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количество учтенных объектов контроля, отнесенных к категориям риска, по каждой из категорий риска, на конец отчетного периода;</w:t>
      </w:r>
    </w:p>
    <w:p w14:paraId="0D3044CA"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учтенных контролируемых лиц на конец отчетного периода; </w:t>
      </w:r>
    </w:p>
    <w:p w14:paraId="0FCBBF25"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учтенных контролируемых лиц, в отношении которых проведены контрольные мероприятия, за отчетный период; </w:t>
      </w:r>
    </w:p>
    <w:p w14:paraId="1670A60B"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 xml:space="preserve">общее количество жалоб, поданных контролируемыми лицами в досудебном порядке за отчетный период;  </w:t>
      </w:r>
    </w:p>
    <w:p w14:paraId="7A9E9EED"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количество жалоб, в отношении которых администрацией был нарушен срок рассмотрения, за отчетный период;</w:t>
      </w:r>
    </w:p>
    <w:p w14:paraId="3243ED60"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 xml:space="preserve">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w:t>
      </w:r>
      <w:proofErr w:type="gramStart"/>
      <w:r w:rsidRPr="007E0AE8">
        <w:rPr>
          <w:rFonts w:ascii="Times New Roman" w:eastAsia="Times New Roman" w:hAnsi="Times New Roman"/>
          <w:color w:val="000000"/>
          <w:sz w:val="28"/>
          <w:szCs w:val="28"/>
          <w:lang w:eastAsia="ru-RU"/>
        </w:rPr>
        <w:t>органа</w:t>
      </w:r>
      <w:proofErr w:type="gramEnd"/>
      <w:r w:rsidRPr="007E0AE8">
        <w:rPr>
          <w:rFonts w:ascii="Times New Roman" w:eastAsia="Times New Roman" w:hAnsi="Times New Roman"/>
          <w:color w:val="000000"/>
          <w:sz w:val="28"/>
          <w:szCs w:val="28"/>
          <w:lang w:eastAsia="ru-RU"/>
        </w:rPr>
        <w:t xml:space="preserve"> либо о признании действий (бездействий) должностных лиц администрации недействительными, за отчетный период;</w:t>
      </w:r>
    </w:p>
    <w:p w14:paraId="72F63857"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за отчетный период; </w:t>
      </w:r>
    </w:p>
    <w:p w14:paraId="6ADC51D9" w14:textId="77777777" w:rsidR="007E0AE8" w:rsidRPr="007E0AE8" w:rsidRDefault="007E0AE8" w:rsidP="007E0AE8">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7E0AE8">
        <w:rPr>
          <w:rFonts w:ascii="Times New Roman" w:eastAsia="Times New Roman" w:hAnsi="Times New Roman"/>
          <w:color w:val="000000"/>
          <w:sz w:val="28"/>
          <w:szCs w:val="28"/>
          <w:lang w:eastAsia="ru-RU"/>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727D7285" w14:textId="77777777" w:rsidR="004C461A" w:rsidRDefault="007E0AE8" w:rsidP="004C461A">
      <w:pPr>
        <w:spacing w:after="0" w:line="240" w:lineRule="auto"/>
        <w:ind w:firstLine="567"/>
        <w:jc w:val="both"/>
        <w:rPr>
          <w:rFonts w:ascii="Times New Roman" w:eastAsia="Times New Roman" w:hAnsi="Times New Roman"/>
          <w:sz w:val="28"/>
          <w:szCs w:val="28"/>
          <w:lang w:eastAsia="ru-RU"/>
        </w:rPr>
      </w:pPr>
      <w:r w:rsidRPr="007E0AE8">
        <w:rPr>
          <w:rFonts w:ascii="Times New Roman" w:eastAsia="Times New Roman" w:hAnsi="Times New Roman"/>
          <w:sz w:val="28"/>
          <w:szCs w:val="28"/>
          <w:lang w:eastAsia="ru-RU"/>
        </w:rPr>
        <w:lastRenderedPageBreak/>
        <w:t xml:space="preserve">количество контрольных мероприятий, проведенных </w:t>
      </w:r>
      <w:r w:rsidRPr="007E0AE8">
        <w:rPr>
          <w:rFonts w:ascii="Times New Roman" w:eastAsia="Times New Roman" w:hAnsi="Times New Roman"/>
          <w:sz w:val="28"/>
          <w:szCs w:val="28"/>
          <w:lang w:eastAsia="ru-RU"/>
        </w:rPr>
        <w:br/>
        <w:t xml:space="preserve">с грубым нарушением требований к организации и осуществлению муниципального контроля и результаты </w:t>
      </w:r>
      <w:r w:rsidR="004C461A" w:rsidRPr="007E0AE8">
        <w:rPr>
          <w:rFonts w:ascii="Times New Roman" w:eastAsia="Times New Roman" w:hAnsi="Times New Roman"/>
          <w:sz w:val="28"/>
          <w:szCs w:val="28"/>
          <w:lang w:eastAsia="ru-RU"/>
        </w:rPr>
        <w:t>которых,</w:t>
      </w:r>
      <w:r w:rsidRPr="007E0AE8">
        <w:rPr>
          <w:rFonts w:ascii="Times New Roman" w:eastAsia="Times New Roman" w:hAnsi="Times New Roman"/>
          <w:sz w:val="28"/>
          <w:szCs w:val="28"/>
          <w:lang w:eastAsia="ru-RU"/>
        </w:rPr>
        <w:t xml:space="preserve"> были признаны недействительными и (или) отменены, за отчетный период.</w:t>
      </w:r>
    </w:p>
    <w:p w14:paraId="66731653" w14:textId="77777777" w:rsidR="004C461A" w:rsidRDefault="004C461A" w:rsidP="004C461A">
      <w:pPr>
        <w:spacing w:after="0" w:line="240" w:lineRule="auto"/>
        <w:ind w:firstLine="567"/>
        <w:jc w:val="both"/>
        <w:rPr>
          <w:rFonts w:ascii="Times New Roman" w:eastAsia="Times New Roman" w:hAnsi="Times New Roman"/>
          <w:color w:val="000000"/>
          <w:sz w:val="28"/>
          <w:szCs w:val="28"/>
          <w:lang w:eastAsia="zh-CN"/>
        </w:rPr>
      </w:pPr>
    </w:p>
    <w:p w14:paraId="0795F8A5" w14:textId="77777777" w:rsidR="004C461A" w:rsidRDefault="004C461A" w:rsidP="004C461A">
      <w:pPr>
        <w:spacing w:after="0" w:line="240" w:lineRule="auto"/>
        <w:ind w:firstLine="567"/>
        <w:jc w:val="both"/>
        <w:rPr>
          <w:rFonts w:ascii="Times New Roman" w:eastAsia="Times New Roman" w:hAnsi="Times New Roman"/>
          <w:color w:val="000000"/>
          <w:sz w:val="28"/>
          <w:szCs w:val="28"/>
          <w:lang w:eastAsia="zh-CN"/>
        </w:rPr>
      </w:pPr>
    </w:p>
    <w:p w14:paraId="3B704365" w14:textId="77777777" w:rsidR="004C461A" w:rsidRDefault="004C461A" w:rsidP="004C461A">
      <w:pPr>
        <w:spacing w:after="0" w:line="240" w:lineRule="auto"/>
        <w:ind w:firstLine="567"/>
        <w:jc w:val="both"/>
        <w:rPr>
          <w:rFonts w:ascii="Times New Roman" w:eastAsia="Times New Roman" w:hAnsi="Times New Roman"/>
          <w:color w:val="000000"/>
          <w:sz w:val="28"/>
          <w:szCs w:val="28"/>
          <w:lang w:eastAsia="zh-CN"/>
        </w:rPr>
      </w:pPr>
    </w:p>
    <w:p w14:paraId="26942B77" w14:textId="77777777" w:rsidR="004C461A" w:rsidRDefault="004C461A" w:rsidP="004C461A">
      <w:pPr>
        <w:spacing w:after="0" w:line="240" w:lineRule="auto"/>
        <w:ind w:firstLine="567"/>
        <w:jc w:val="both"/>
        <w:rPr>
          <w:rFonts w:ascii="Times New Roman" w:eastAsia="Times New Roman" w:hAnsi="Times New Roman"/>
          <w:color w:val="000000"/>
          <w:sz w:val="28"/>
          <w:szCs w:val="28"/>
          <w:lang w:eastAsia="zh-CN"/>
        </w:rPr>
      </w:pPr>
    </w:p>
    <w:p w14:paraId="4566842B"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78B2B256"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49375406"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79CAD374"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405AA1E0"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6C4CA97F"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6DCE80C4"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6C43ACDF"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28E6A6D5"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5B774878"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22371791"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47E20F49"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000412D7"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192B9749"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12534FEC"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72548E3A"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4DD1363E"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13BEDA0A"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177D0185"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4AC56147"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39AF8319"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7ED6EA3C"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0DAB0CD6"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17408D33"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142E9AB1"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736DE8D7"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0A52D786"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0200D53B"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3FBA7792"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17A26D55"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05ED3A40"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54B94191"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621966A0"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4F12532D"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670FBC35"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55F4F93C"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4F89E221" w14:textId="77777777" w:rsidR="004C461A" w:rsidRDefault="004C461A" w:rsidP="004C461A">
      <w:pPr>
        <w:spacing w:after="0" w:line="240" w:lineRule="auto"/>
        <w:ind w:firstLine="567"/>
        <w:jc w:val="right"/>
        <w:rPr>
          <w:rFonts w:ascii="Times New Roman" w:eastAsia="Times New Roman" w:hAnsi="Times New Roman"/>
          <w:color w:val="000000"/>
          <w:sz w:val="28"/>
          <w:szCs w:val="28"/>
          <w:lang w:eastAsia="zh-CN"/>
        </w:rPr>
      </w:pPr>
    </w:p>
    <w:p w14:paraId="04064A66" w14:textId="320A4871" w:rsidR="007E0AE8" w:rsidRPr="007E0AE8" w:rsidRDefault="007E0AE8" w:rsidP="004C461A">
      <w:pPr>
        <w:spacing w:after="0" w:line="240" w:lineRule="auto"/>
        <w:ind w:firstLine="567"/>
        <w:jc w:val="right"/>
        <w:rPr>
          <w:rFonts w:ascii="Times New Roman" w:eastAsia="Times New Roman" w:hAnsi="Times New Roman"/>
          <w:sz w:val="28"/>
          <w:szCs w:val="28"/>
          <w:lang w:eastAsia="zh-CN"/>
        </w:rPr>
      </w:pPr>
      <w:r w:rsidRPr="007E0AE8">
        <w:rPr>
          <w:rFonts w:ascii="Times New Roman" w:eastAsia="Times New Roman" w:hAnsi="Times New Roman"/>
          <w:color w:val="000000"/>
          <w:sz w:val="28"/>
          <w:szCs w:val="28"/>
          <w:lang w:eastAsia="zh-CN"/>
        </w:rPr>
        <w:lastRenderedPageBreak/>
        <w:t>Приложение № 1</w:t>
      </w:r>
    </w:p>
    <w:p w14:paraId="0060D984" w14:textId="77777777" w:rsidR="007E0AE8" w:rsidRPr="007E0AE8" w:rsidRDefault="007E0AE8" w:rsidP="007E0AE8">
      <w:pPr>
        <w:suppressAutoHyphens/>
        <w:autoSpaceDE w:val="0"/>
        <w:spacing w:after="0" w:line="240" w:lineRule="auto"/>
        <w:jc w:val="right"/>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к Положению о муниципальном контроле на автомобильном транспорте, </w:t>
      </w:r>
    </w:p>
    <w:p w14:paraId="1E8541BF" w14:textId="77777777" w:rsidR="007E0AE8" w:rsidRPr="007E0AE8" w:rsidRDefault="007E0AE8" w:rsidP="007E0AE8">
      <w:pPr>
        <w:suppressAutoHyphens/>
        <w:autoSpaceDE w:val="0"/>
        <w:spacing w:after="0" w:line="240" w:lineRule="auto"/>
        <w:jc w:val="right"/>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городском наземном электрическом транспорте и в дорожном хозяйстве </w:t>
      </w:r>
    </w:p>
    <w:p w14:paraId="7937F6FB" w14:textId="77777777" w:rsidR="007E0AE8" w:rsidRPr="007E0AE8" w:rsidRDefault="007E0AE8" w:rsidP="007E0AE8">
      <w:pPr>
        <w:suppressAutoHyphens/>
        <w:autoSpaceDE w:val="0"/>
        <w:spacing w:after="0" w:line="240" w:lineRule="auto"/>
        <w:jc w:val="right"/>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 xml:space="preserve">в границах населенных пунктов Сулукского сельского поселения </w:t>
      </w:r>
    </w:p>
    <w:p w14:paraId="730AE50E" w14:textId="77777777" w:rsidR="007E0AE8" w:rsidRPr="007E0AE8" w:rsidRDefault="007E0AE8" w:rsidP="007E0AE8">
      <w:pPr>
        <w:suppressAutoHyphens/>
        <w:autoSpaceDE w:val="0"/>
        <w:spacing w:after="0" w:line="240" w:lineRule="auto"/>
        <w:jc w:val="right"/>
        <w:rPr>
          <w:rFonts w:ascii="Times New Roman" w:eastAsia="Times New Roman" w:hAnsi="Times New Roman"/>
          <w:color w:val="000000"/>
          <w:sz w:val="28"/>
          <w:szCs w:val="28"/>
          <w:lang w:eastAsia="zh-CN"/>
        </w:rPr>
      </w:pPr>
      <w:r w:rsidRPr="007E0AE8">
        <w:rPr>
          <w:rFonts w:ascii="Times New Roman" w:eastAsia="Times New Roman" w:hAnsi="Times New Roman"/>
          <w:color w:val="000000"/>
          <w:sz w:val="28"/>
          <w:szCs w:val="28"/>
          <w:lang w:eastAsia="zh-CN"/>
        </w:rPr>
        <w:t>Верхнебуреинского муниципального района Хабаровского края</w:t>
      </w:r>
    </w:p>
    <w:p w14:paraId="04023D41" w14:textId="77777777" w:rsidR="007E0AE8" w:rsidRPr="007E0AE8" w:rsidRDefault="007E0AE8" w:rsidP="007E0AE8">
      <w:pPr>
        <w:suppressAutoHyphens/>
        <w:autoSpaceDE w:val="0"/>
        <w:spacing w:after="0" w:line="240" w:lineRule="auto"/>
        <w:jc w:val="right"/>
        <w:rPr>
          <w:rFonts w:ascii="Times New Roman" w:eastAsia="Times New Roman" w:hAnsi="Times New Roman"/>
          <w:b/>
          <w:bCs/>
          <w:color w:val="000000"/>
          <w:sz w:val="24"/>
          <w:szCs w:val="24"/>
          <w:lang w:eastAsia="zh-CN"/>
        </w:rPr>
      </w:pPr>
    </w:p>
    <w:p w14:paraId="64F4A121" w14:textId="599AC33C" w:rsidR="007E0AE8" w:rsidRPr="007E0AE8" w:rsidRDefault="007E0AE8" w:rsidP="007E0AE8">
      <w:pPr>
        <w:widowControl w:val="0"/>
        <w:suppressAutoHyphens/>
        <w:autoSpaceDE w:val="0"/>
        <w:spacing w:after="0" w:line="240" w:lineRule="auto"/>
        <w:jc w:val="center"/>
        <w:rPr>
          <w:rFonts w:ascii="Times New Roman" w:hAnsi="Times New Roman"/>
          <w:b/>
          <w:bCs/>
          <w:lang w:eastAsia="zh-CN"/>
        </w:rPr>
      </w:pPr>
      <w:bookmarkStart w:id="3" w:name="Par381"/>
      <w:bookmarkEnd w:id="3"/>
      <w:r w:rsidRPr="007E0AE8">
        <w:rPr>
          <w:rFonts w:ascii="Times New Roman" w:hAnsi="Times New Roman"/>
          <w:b/>
          <w:bCs/>
          <w:color w:val="000000"/>
          <w:sz w:val="28"/>
          <w:szCs w:val="28"/>
          <w:lang w:eastAsia="zh-CN"/>
        </w:rPr>
        <w:t>Критерии</w:t>
      </w:r>
    </w:p>
    <w:p w14:paraId="3250A91C" w14:textId="282FB8FC" w:rsidR="007E0AE8" w:rsidRPr="007E0AE8" w:rsidRDefault="007E0AE8" w:rsidP="007E0AE8">
      <w:pPr>
        <w:widowControl w:val="0"/>
        <w:suppressAutoHyphens/>
        <w:autoSpaceDE w:val="0"/>
        <w:spacing w:after="0" w:line="240" w:lineRule="auto"/>
        <w:jc w:val="center"/>
        <w:rPr>
          <w:rFonts w:ascii="Times New Roman" w:eastAsia="Times New Roman" w:hAnsi="Times New Roman"/>
          <w:sz w:val="28"/>
          <w:szCs w:val="28"/>
          <w:lang w:eastAsia="zh-CN"/>
        </w:rPr>
      </w:pPr>
      <w:r w:rsidRPr="007E0AE8">
        <w:rPr>
          <w:rFonts w:ascii="Times New Roman" w:hAnsi="Times New Roman"/>
          <w:b/>
          <w:bCs/>
          <w:color w:val="000000"/>
          <w:sz w:val="28"/>
          <w:szCs w:val="28"/>
          <w:lang w:eastAsia="zh-CN"/>
        </w:rPr>
        <w:t xml:space="preserve">отнесения </w:t>
      </w:r>
      <w:r w:rsidRPr="007E0AE8">
        <w:rPr>
          <w:rFonts w:ascii="Times New Roman" w:hAnsi="Times New Roman"/>
          <w:b/>
          <w:color w:val="000000"/>
          <w:sz w:val="28"/>
          <w:szCs w:val="28"/>
          <w:lang w:eastAsia="zh-CN"/>
        </w:rPr>
        <w:t xml:space="preserve">объектов </w:t>
      </w:r>
      <w:r w:rsidRPr="007E0AE8">
        <w:rPr>
          <w:rFonts w:ascii="Times New Roman" w:hAnsi="Times New Roman"/>
          <w:b/>
          <w:bCs/>
          <w:color w:val="000000"/>
          <w:sz w:val="28"/>
          <w:szCs w:val="28"/>
          <w:lang w:eastAsia="zh-CN"/>
        </w:rPr>
        <w:t>муниципального контроля на автомобильном транспорте к определенной категории риска при осуществлении администрацией Сулукского сельского поселения Верхнебуреинского муниципального района Хабаровского края муниципального контроля на автомобильном транспорте</w:t>
      </w:r>
    </w:p>
    <w:p w14:paraId="5B747129" w14:textId="77777777" w:rsidR="007E0AE8" w:rsidRPr="007E0AE8" w:rsidRDefault="007E0AE8" w:rsidP="007E0AE8">
      <w:pPr>
        <w:suppressAutoHyphens/>
        <w:autoSpaceDE w:val="0"/>
        <w:spacing w:after="0" w:line="240" w:lineRule="exact"/>
        <w:jc w:val="center"/>
        <w:rPr>
          <w:rFonts w:ascii="Arial" w:eastAsia="Times New Roman" w:hAnsi="Arial" w:cs="Arial"/>
          <w:color w:val="000000"/>
          <w:sz w:val="20"/>
          <w:szCs w:val="20"/>
          <w:shd w:val="clear" w:color="auto" w:fill="F1C100"/>
          <w:lang w:eastAsia="zh-CN"/>
        </w:rPr>
      </w:pPr>
    </w:p>
    <w:tbl>
      <w:tblPr>
        <w:tblW w:w="9486" w:type="dxa"/>
        <w:tblCellMar>
          <w:left w:w="0" w:type="dxa"/>
          <w:right w:w="0" w:type="dxa"/>
        </w:tblCellMar>
        <w:tblLook w:val="04A0" w:firstRow="1" w:lastRow="0" w:firstColumn="1" w:lastColumn="0" w:noHBand="0" w:noVBand="1"/>
      </w:tblPr>
      <w:tblGrid>
        <w:gridCol w:w="642"/>
        <w:gridCol w:w="6859"/>
        <w:gridCol w:w="1985"/>
      </w:tblGrid>
      <w:tr w:rsidR="007E0AE8" w:rsidRPr="007E0AE8" w14:paraId="1AFE75E3" w14:textId="77777777" w:rsidTr="004D51AC">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D261181" w14:textId="77777777" w:rsidR="007E0AE8" w:rsidRPr="007E0AE8" w:rsidRDefault="007E0AE8" w:rsidP="007E0AE8">
            <w:pPr>
              <w:spacing w:after="0" w:line="240" w:lineRule="auto"/>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 п/п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87A5302"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Объекты муниципального контроля на автомобильном транспорте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67CF6910"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Категория риска</w:t>
            </w:r>
          </w:p>
        </w:tc>
      </w:tr>
      <w:tr w:rsidR="007E0AE8" w:rsidRPr="007E0AE8" w14:paraId="092BE418" w14:textId="77777777" w:rsidTr="004D51AC">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EFD4E99"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46BD01D9" w14:textId="77777777" w:rsidR="007E0AE8" w:rsidRPr="007E0AE8" w:rsidRDefault="007E0AE8" w:rsidP="007E0AE8">
            <w:pPr>
              <w:spacing w:after="0" w:line="240" w:lineRule="auto"/>
              <w:jc w:val="both"/>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14:paraId="5BFCB97F" w14:textId="20578BCC" w:rsidR="007E0AE8" w:rsidRPr="007E0AE8" w:rsidRDefault="007E0AE8" w:rsidP="007E0AE8">
            <w:pPr>
              <w:spacing w:after="0" w:line="240" w:lineRule="auto"/>
              <w:jc w:val="both"/>
              <w:rPr>
                <w:rFonts w:ascii="Times New Roman" w:eastAsia="Times New Roman" w:hAnsi="Times New Roman"/>
                <w:i/>
                <w:sz w:val="20"/>
                <w:szCs w:val="24"/>
                <w:lang w:eastAsia="ru-RU"/>
              </w:rPr>
            </w:pPr>
            <w:r w:rsidRPr="007E0AE8">
              <w:rPr>
                <w:rFonts w:ascii="Times New Roman" w:eastAsia="Times New Roman" w:hAnsi="Times New Roman"/>
                <w:sz w:val="20"/>
                <w:szCs w:val="24"/>
                <w:lang w:eastAsia="ru-RU"/>
              </w:rPr>
              <w:t xml:space="preserve">обязательных требований, подлежащих исполнению (соблюдению) контролируемыми лицами при осуществлении деятельности </w:t>
            </w:r>
            <w:r w:rsidRPr="007E0AE8">
              <w:rPr>
                <w:rFonts w:ascii="Times New Roman" w:eastAsia="Times New Roman" w:hAnsi="Times New Roman"/>
                <w:spacing w:val="2"/>
                <w:sz w:val="20"/>
                <w:szCs w:val="24"/>
                <w:lang w:eastAsia="ru-RU"/>
              </w:rPr>
              <w:t>на автомобильном транспорте, городском наземном электрическом транспорте и в дорожном хозяйстве</w:t>
            </w:r>
            <w:r w:rsidRPr="007E0AE8">
              <w:rPr>
                <w:rFonts w:ascii="Times New Roman" w:eastAsia="Times New Roman" w:hAnsi="Times New Roman"/>
                <w:sz w:val="20"/>
                <w:szCs w:val="24"/>
                <w:lang w:eastAsia="ru-RU"/>
              </w:rPr>
              <w:t xml:space="preserve">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09652AE9"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Значительный риск</w:t>
            </w:r>
          </w:p>
        </w:tc>
      </w:tr>
      <w:tr w:rsidR="007E0AE8" w:rsidRPr="007E0AE8" w14:paraId="1F05174F" w14:textId="77777777" w:rsidTr="004D51AC">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3DA3014"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473546C" w14:textId="77777777" w:rsidR="007E0AE8" w:rsidRPr="007E0AE8" w:rsidRDefault="007E0AE8" w:rsidP="007E0AE8">
            <w:pPr>
              <w:spacing w:after="0" w:line="240" w:lineRule="auto"/>
              <w:jc w:val="both"/>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7E0AE8">
              <w:rPr>
                <w:rFonts w:ascii="Times New Roman" w:eastAsia="Times New Roman" w:hAnsi="Times New Roman"/>
                <w:spacing w:val="2"/>
                <w:sz w:val="20"/>
                <w:szCs w:val="24"/>
                <w:lang w:eastAsia="ru-RU"/>
              </w:rPr>
              <w:t>на автомобильном транспорте, городском наземном электрическом транспорте и в дорожном хозяйстве</w:t>
            </w:r>
            <w:r w:rsidRPr="007E0AE8">
              <w:rPr>
                <w:rFonts w:ascii="Times New Roman" w:eastAsia="Times New Roman" w:hAnsi="Times New Roman"/>
                <w:sz w:val="20"/>
                <w:szCs w:val="24"/>
                <w:lang w:eastAsia="ru-RU"/>
              </w:rPr>
              <w:t xml:space="preserve">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77A6F1B"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Средний риск</w:t>
            </w:r>
          </w:p>
        </w:tc>
      </w:tr>
      <w:tr w:rsidR="007E0AE8" w:rsidRPr="007E0AE8" w14:paraId="7F8BF904" w14:textId="77777777" w:rsidTr="004D51AC">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15BE387"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D3483DD" w14:textId="77777777" w:rsidR="007E0AE8" w:rsidRPr="007E0AE8" w:rsidRDefault="007E0AE8" w:rsidP="007E0AE8">
            <w:pPr>
              <w:spacing w:after="0" w:line="240" w:lineRule="auto"/>
              <w:jc w:val="both"/>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7E0AE8">
              <w:rPr>
                <w:rFonts w:ascii="Times New Roman" w:eastAsia="Times New Roman" w:hAnsi="Times New Roman"/>
                <w:spacing w:val="2"/>
                <w:sz w:val="20"/>
                <w:szCs w:val="24"/>
                <w:lang w:eastAsia="ru-RU"/>
              </w:rPr>
              <w:t>на автомобильном транспорте, городском наземном электрическом транспорте и в дорожном хозяйстве</w:t>
            </w:r>
            <w:r w:rsidRPr="007E0AE8">
              <w:rPr>
                <w:rFonts w:ascii="Times New Roman" w:eastAsia="Times New Roman" w:hAnsi="Times New Roman"/>
                <w:sz w:val="20"/>
                <w:szCs w:val="24"/>
                <w:lang w:eastAsia="ru-RU"/>
              </w:rPr>
              <w:t xml:space="preserve">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2B39C9D"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Умеренный риск</w:t>
            </w:r>
          </w:p>
        </w:tc>
      </w:tr>
      <w:tr w:rsidR="007E0AE8" w:rsidRPr="007E0AE8" w14:paraId="38A06AAE" w14:textId="77777777" w:rsidTr="004D51AC">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7DD0152"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4886BCD" w14:textId="77777777" w:rsidR="007E0AE8" w:rsidRPr="007E0AE8" w:rsidRDefault="007E0AE8" w:rsidP="007E0AE8">
            <w:pPr>
              <w:spacing w:after="0" w:line="240" w:lineRule="auto"/>
              <w:jc w:val="both"/>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09C561C" w14:textId="77777777" w:rsidR="007E0AE8" w:rsidRPr="007E0AE8" w:rsidRDefault="007E0AE8" w:rsidP="007E0AE8">
            <w:pPr>
              <w:spacing w:after="0" w:line="240" w:lineRule="auto"/>
              <w:jc w:val="center"/>
              <w:rPr>
                <w:rFonts w:ascii="Times New Roman" w:eastAsia="Times New Roman" w:hAnsi="Times New Roman"/>
                <w:sz w:val="20"/>
                <w:szCs w:val="24"/>
                <w:lang w:eastAsia="ru-RU"/>
              </w:rPr>
            </w:pPr>
            <w:r w:rsidRPr="007E0AE8">
              <w:rPr>
                <w:rFonts w:ascii="Times New Roman" w:eastAsia="Times New Roman" w:hAnsi="Times New Roman"/>
                <w:sz w:val="20"/>
                <w:szCs w:val="24"/>
                <w:lang w:eastAsia="ru-RU"/>
              </w:rPr>
              <w:t>Низкий риск</w:t>
            </w:r>
          </w:p>
        </w:tc>
      </w:tr>
    </w:tbl>
    <w:p w14:paraId="0C22ABDB" w14:textId="77777777" w:rsidR="007E0AE8" w:rsidRDefault="007E0AE8" w:rsidP="007E0AE8">
      <w:pPr>
        <w:widowControl w:val="0"/>
        <w:suppressAutoHyphens/>
        <w:autoSpaceDE w:val="0"/>
        <w:spacing w:after="0" w:line="240" w:lineRule="auto"/>
        <w:jc w:val="right"/>
        <w:rPr>
          <w:rFonts w:ascii="Times New Roman" w:eastAsia="Times New Roman" w:hAnsi="Times New Roman"/>
          <w:color w:val="000000"/>
          <w:sz w:val="28"/>
          <w:szCs w:val="24"/>
          <w:lang w:eastAsia="zh-CN"/>
        </w:rPr>
      </w:pPr>
    </w:p>
    <w:p w14:paraId="733C82E0" w14:textId="77777777" w:rsidR="007E0AE8" w:rsidRDefault="007E0AE8" w:rsidP="007E0AE8">
      <w:pPr>
        <w:widowControl w:val="0"/>
        <w:suppressAutoHyphens/>
        <w:autoSpaceDE w:val="0"/>
        <w:spacing w:after="0" w:line="240" w:lineRule="auto"/>
        <w:jc w:val="right"/>
        <w:rPr>
          <w:rFonts w:ascii="Times New Roman" w:eastAsia="Times New Roman" w:hAnsi="Times New Roman"/>
          <w:color w:val="000000"/>
          <w:sz w:val="28"/>
          <w:szCs w:val="24"/>
          <w:lang w:eastAsia="zh-CN"/>
        </w:rPr>
      </w:pPr>
    </w:p>
    <w:p w14:paraId="073573EE" w14:textId="77777777" w:rsidR="007E0AE8" w:rsidRDefault="007E0AE8" w:rsidP="007E0AE8">
      <w:pPr>
        <w:widowControl w:val="0"/>
        <w:suppressAutoHyphens/>
        <w:autoSpaceDE w:val="0"/>
        <w:spacing w:after="0" w:line="240" w:lineRule="auto"/>
        <w:jc w:val="right"/>
        <w:rPr>
          <w:rFonts w:ascii="Times New Roman" w:eastAsia="Times New Roman" w:hAnsi="Times New Roman"/>
          <w:color w:val="000000"/>
          <w:sz w:val="28"/>
          <w:szCs w:val="24"/>
          <w:lang w:eastAsia="zh-CN"/>
        </w:rPr>
      </w:pPr>
    </w:p>
    <w:p w14:paraId="15E1D7B0" w14:textId="77777777" w:rsidR="007E0AE8" w:rsidRDefault="007E0AE8" w:rsidP="007E0AE8">
      <w:pPr>
        <w:widowControl w:val="0"/>
        <w:suppressAutoHyphens/>
        <w:autoSpaceDE w:val="0"/>
        <w:spacing w:after="0" w:line="240" w:lineRule="auto"/>
        <w:jc w:val="right"/>
        <w:rPr>
          <w:rFonts w:ascii="Times New Roman" w:eastAsia="Times New Roman" w:hAnsi="Times New Roman"/>
          <w:color w:val="000000"/>
          <w:sz w:val="28"/>
          <w:szCs w:val="24"/>
          <w:lang w:eastAsia="zh-CN"/>
        </w:rPr>
      </w:pPr>
    </w:p>
    <w:p w14:paraId="1C26FC67" w14:textId="77777777" w:rsidR="007E0AE8" w:rsidRDefault="007E0AE8" w:rsidP="007E0AE8">
      <w:pPr>
        <w:widowControl w:val="0"/>
        <w:suppressAutoHyphens/>
        <w:autoSpaceDE w:val="0"/>
        <w:spacing w:after="0" w:line="240" w:lineRule="auto"/>
        <w:jc w:val="right"/>
        <w:rPr>
          <w:rFonts w:ascii="Times New Roman" w:eastAsia="Times New Roman" w:hAnsi="Times New Roman"/>
          <w:color w:val="000000"/>
          <w:sz w:val="28"/>
          <w:szCs w:val="24"/>
          <w:lang w:eastAsia="zh-CN"/>
        </w:rPr>
      </w:pPr>
    </w:p>
    <w:p w14:paraId="07E1DB74" w14:textId="77777777" w:rsidR="007E0AE8" w:rsidRDefault="007E0AE8" w:rsidP="007E0AE8">
      <w:pPr>
        <w:widowControl w:val="0"/>
        <w:suppressAutoHyphens/>
        <w:autoSpaceDE w:val="0"/>
        <w:spacing w:after="0" w:line="240" w:lineRule="auto"/>
        <w:jc w:val="right"/>
        <w:rPr>
          <w:rFonts w:ascii="Times New Roman" w:eastAsia="Times New Roman" w:hAnsi="Times New Roman"/>
          <w:color w:val="000000"/>
          <w:sz w:val="28"/>
          <w:szCs w:val="24"/>
          <w:lang w:eastAsia="zh-CN"/>
        </w:rPr>
      </w:pPr>
    </w:p>
    <w:p w14:paraId="40FD4A05" w14:textId="77777777" w:rsidR="007E0AE8" w:rsidRDefault="007E0AE8" w:rsidP="007E0AE8">
      <w:pPr>
        <w:widowControl w:val="0"/>
        <w:suppressAutoHyphens/>
        <w:autoSpaceDE w:val="0"/>
        <w:spacing w:after="0" w:line="240" w:lineRule="auto"/>
        <w:jc w:val="right"/>
        <w:rPr>
          <w:rFonts w:ascii="Times New Roman" w:eastAsia="Times New Roman" w:hAnsi="Times New Roman"/>
          <w:color w:val="000000"/>
          <w:sz w:val="28"/>
          <w:szCs w:val="24"/>
          <w:lang w:eastAsia="zh-CN"/>
        </w:rPr>
      </w:pPr>
    </w:p>
    <w:p w14:paraId="2D3FD0E2" w14:textId="77777777" w:rsidR="007E0AE8" w:rsidRDefault="007E0AE8" w:rsidP="007E0AE8">
      <w:pPr>
        <w:widowControl w:val="0"/>
        <w:suppressAutoHyphens/>
        <w:autoSpaceDE w:val="0"/>
        <w:spacing w:after="0" w:line="240" w:lineRule="auto"/>
        <w:jc w:val="right"/>
        <w:rPr>
          <w:rFonts w:ascii="Times New Roman" w:eastAsia="Times New Roman" w:hAnsi="Times New Roman"/>
          <w:color w:val="000000"/>
          <w:sz w:val="28"/>
          <w:szCs w:val="24"/>
          <w:lang w:eastAsia="zh-CN"/>
        </w:rPr>
      </w:pPr>
    </w:p>
    <w:p w14:paraId="396EAEBB" w14:textId="77777777" w:rsidR="007E0AE8" w:rsidRDefault="007E0AE8" w:rsidP="007E0AE8">
      <w:pPr>
        <w:widowControl w:val="0"/>
        <w:suppressAutoHyphens/>
        <w:autoSpaceDE w:val="0"/>
        <w:spacing w:after="0" w:line="240" w:lineRule="auto"/>
        <w:jc w:val="right"/>
        <w:rPr>
          <w:rFonts w:ascii="Times New Roman" w:eastAsia="Times New Roman" w:hAnsi="Times New Roman"/>
          <w:color w:val="000000"/>
          <w:sz w:val="28"/>
          <w:szCs w:val="24"/>
          <w:lang w:eastAsia="zh-CN"/>
        </w:rPr>
      </w:pPr>
    </w:p>
    <w:p w14:paraId="5BD9081B" w14:textId="043D2986" w:rsidR="007E0AE8" w:rsidRPr="007E0AE8" w:rsidRDefault="007E0AE8" w:rsidP="007E0AE8">
      <w:pPr>
        <w:widowControl w:val="0"/>
        <w:suppressAutoHyphens/>
        <w:autoSpaceDE w:val="0"/>
        <w:spacing w:after="0" w:line="240" w:lineRule="auto"/>
        <w:jc w:val="right"/>
        <w:rPr>
          <w:rFonts w:ascii="Times New Roman" w:eastAsia="Times New Roman" w:hAnsi="Times New Roman"/>
          <w:szCs w:val="20"/>
          <w:lang w:eastAsia="zh-CN"/>
        </w:rPr>
      </w:pPr>
      <w:r w:rsidRPr="007E0AE8">
        <w:rPr>
          <w:rFonts w:ascii="Times New Roman" w:eastAsia="Times New Roman" w:hAnsi="Times New Roman"/>
          <w:color w:val="000000"/>
          <w:sz w:val="28"/>
          <w:szCs w:val="24"/>
          <w:lang w:eastAsia="zh-CN"/>
        </w:rPr>
        <w:lastRenderedPageBreak/>
        <w:t>Приложение № 2</w:t>
      </w:r>
    </w:p>
    <w:p w14:paraId="3018CCF9" w14:textId="77777777" w:rsidR="007E0AE8" w:rsidRPr="007E0AE8" w:rsidRDefault="007E0AE8" w:rsidP="007E0AE8">
      <w:pPr>
        <w:suppressAutoHyphens/>
        <w:autoSpaceDE w:val="0"/>
        <w:spacing w:after="0" w:line="240" w:lineRule="auto"/>
        <w:jc w:val="right"/>
        <w:rPr>
          <w:rFonts w:ascii="Times New Roman" w:eastAsia="Times New Roman" w:hAnsi="Times New Roman"/>
          <w:color w:val="000000"/>
          <w:sz w:val="28"/>
          <w:szCs w:val="24"/>
          <w:lang w:eastAsia="zh-CN"/>
        </w:rPr>
      </w:pPr>
      <w:r w:rsidRPr="007E0AE8">
        <w:rPr>
          <w:rFonts w:ascii="Times New Roman" w:eastAsia="Times New Roman" w:hAnsi="Times New Roman"/>
          <w:color w:val="000000"/>
          <w:sz w:val="28"/>
          <w:szCs w:val="24"/>
          <w:lang w:eastAsia="zh-CN"/>
        </w:rPr>
        <w:t xml:space="preserve">к Положению о муниципальном контроле на автомобильном транспорте, </w:t>
      </w:r>
    </w:p>
    <w:p w14:paraId="427C4C24" w14:textId="77777777" w:rsidR="007E0AE8" w:rsidRPr="007E0AE8" w:rsidRDefault="007E0AE8" w:rsidP="007E0AE8">
      <w:pPr>
        <w:suppressAutoHyphens/>
        <w:autoSpaceDE w:val="0"/>
        <w:spacing w:after="0" w:line="240" w:lineRule="auto"/>
        <w:jc w:val="right"/>
        <w:rPr>
          <w:rFonts w:ascii="Times New Roman" w:eastAsia="Times New Roman" w:hAnsi="Times New Roman"/>
          <w:color w:val="000000"/>
          <w:sz w:val="28"/>
          <w:szCs w:val="24"/>
          <w:lang w:eastAsia="zh-CN"/>
        </w:rPr>
      </w:pPr>
      <w:r w:rsidRPr="007E0AE8">
        <w:rPr>
          <w:rFonts w:ascii="Times New Roman" w:eastAsia="Times New Roman" w:hAnsi="Times New Roman"/>
          <w:color w:val="000000"/>
          <w:sz w:val="28"/>
          <w:szCs w:val="24"/>
          <w:lang w:eastAsia="zh-CN"/>
        </w:rPr>
        <w:t xml:space="preserve">городском наземном электрическом транспорте и в дорожном хозяйстве </w:t>
      </w:r>
    </w:p>
    <w:p w14:paraId="3581D932" w14:textId="77777777" w:rsidR="007E0AE8" w:rsidRPr="007E0AE8" w:rsidRDefault="007E0AE8" w:rsidP="007E0AE8">
      <w:pPr>
        <w:suppressAutoHyphens/>
        <w:autoSpaceDE w:val="0"/>
        <w:spacing w:after="0" w:line="240" w:lineRule="auto"/>
        <w:jc w:val="right"/>
        <w:rPr>
          <w:rFonts w:ascii="Times New Roman" w:eastAsia="Times New Roman" w:hAnsi="Times New Roman"/>
          <w:color w:val="000000"/>
          <w:sz w:val="28"/>
          <w:szCs w:val="24"/>
          <w:lang w:eastAsia="zh-CN"/>
        </w:rPr>
      </w:pPr>
      <w:r w:rsidRPr="007E0AE8">
        <w:rPr>
          <w:rFonts w:ascii="Times New Roman" w:eastAsia="Times New Roman" w:hAnsi="Times New Roman"/>
          <w:color w:val="000000"/>
          <w:sz w:val="28"/>
          <w:szCs w:val="24"/>
          <w:lang w:eastAsia="zh-CN"/>
        </w:rPr>
        <w:t xml:space="preserve">в границах населенных пунктов Сулукского сельского поселения </w:t>
      </w:r>
    </w:p>
    <w:p w14:paraId="51761E04" w14:textId="77777777" w:rsidR="007E0AE8" w:rsidRPr="007E0AE8" w:rsidRDefault="007E0AE8" w:rsidP="007E0AE8">
      <w:pPr>
        <w:suppressAutoHyphens/>
        <w:autoSpaceDE w:val="0"/>
        <w:spacing w:after="0" w:line="240" w:lineRule="auto"/>
        <w:jc w:val="right"/>
        <w:rPr>
          <w:rFonts w:ascii="Times New Roman" w:eastAsia="Times New Roman" w:hAnsi="Times New Roman"/>
          <w:color w:val="000000"/>
          <w:sz w:val="28"/>
          <w:szCs w:val="24"/>
          <w:lang w:eastAsia="zh-CN"/>
        </w:rPr>
      </w:pPr>
      <w:r w:rsidRPr="007E0AE8">
        <w:rPr>
          <w:rFonts w:ascii="Times New Roman" w:eastAsia="Times New Roman" w:hAnsi="Times New Roman"/>
          <w:color w:val="000000"/>
          <w:sz w:val="28"/>
          <w:szCs w:val="24"/>
          <w:lang w:eastAsia="zh-CN"/>
        </w:rPr>
        <w:t>Верхнебуреинского муниципального района Хабаровского края</w:t>
      </w:r>
    </w:p>
    <w:p w14:paraId="7C93E586" w14:textId="77777777" w:rsidR="007E0AE8" w:rsidRPr="007E0AE8" w:rsidRDefault="007E0AE8" w:rsidP="007E0AE8">
      <w:pPr>
        <w:widowControl w:val="0"/>
        <w:suppressAutoHyphens/>
        <w:autoSpaceDE w:val="0"/>
        <w:spacing w:after="0" w:line="240" w:lineRule="auto"/>
        <w:jc w:val="center"/>
        <w:rPr>
          <w:rFonts w:ascii="Times New Roman" w:hAnsi="Times New Roman"/>
          <w:b/>
          <w:bCs/>
          <w:color w:val="000000"/>
          <w:sz w:val="28"/>
          <w:szCs w:val="28"/>
          <w:lang w:eastAsia="zh-CN"/>
        </w:rPr>
      </w:pPr>
    </w:p>
    <w:p w14:paraId="50D93C11" w14:textId="77777777" w:rsidR="007E0AE8" w:rsidRPr="007E0AE8" w:rsidRDefault="007E0AE8" w:rsidP="007E0AE8">
      <w:pPr>
        <w:widowControl w:val="0"/>
        <w:suppressAutoHyphens/>
        <w:autoSpaceDE w:val="0"/>
        <w:spacing w:after="0" w:line="240" w:lineRule="auto"/>
        <w:jc w:val="center"/>
        <w:rPr>
          <w:rFonts w:ascii="Times New Roman" w:hAnsi="Times New Roman"/>
          <w:b/>
          <w:bCs/>
          <w:lang w:eastAsia="zh-CN"/>
        </w:rPr>
      </w:pPr>
      <w:r w:rsidRPr="007E0AE8">
        <w:rPr>
          <w:rFonts w:ascii="Times New Roman" w:hAnsi="Times New Roman"/>
          <w:b/>
          <w:bCs/>
          <w:color w:val="000000"/>
          <w:sz w:val="28"/>
          <w:szCs w:val="28"/>
          <w:lang w:eastAsia="zh-CN"/>
        </w:rPr>
        <w:t>Индикаторы риска нарушения обязательных требований, используемые для определения необходимости проведения внеплановых</w:t>
      </w:r>
    </w:p>
    <w:p w14:paraId="38E231B7" w14:textId="77777777" w:rsidR="007E0AE8" w:rsidRPr="007E0AE8" w:rsidRDefault="007E0AE8" w:rsidP="007E0AE8">
      <w:pPr>
        <w:widowControl w:val="0"/>
        <w:suppressAutoHyphens/>
        <w:autoSpaceDE w:val="0"/>
        <w:spacing w:after="0" w:line="240" w:lineRule="auto"/>
        <w:jc w:val="center"/>
        <w:rPr>
          <w:rFonts w:ascii="Times New Roman" w:hAnsi="Times New Roman"/>
          <w:color w:val="000000"/>
          <w:sz w:val="28"/>
          <w:szCs w:val="28"/>
          <w:lang w:eastAsia="zh-CN"/>
        </w:rPr>
      </w:pPr>
      <w:r w:rsidRPr="007E0AE8">
        <w:rPr>
          <w:rFonts w:ascii="Times New Roman" w:hAnsi="Times New Roman"/>
          <w:b/>
          <w:bCs/>
          <w:color w:val="000000"/>
          <w:sz w:val="28"/>
          <w:szCs w:val="28"/>
          <w:lang w:eastAsia="zh-CN"/>
        </w:rPr>
        <w:t>проверок при осуществлении администрацией Сулукского сельского поселения Верхнебуреинского муниципального района Хабаровского края</w:t>
      </w:r>
      <w:r w:rsidRPr="007E0AE8">
        <w:rPr>
          <w:rFonts w:ascii="Times New Roman" w:hAnsi="Times New Roman"/>
          <w:i/>
          <w:iCs/>
          <w:color w:val="000000"/>
          <w:sz w:val="24"/>
          <w:szCs w:val="24"/>
          <w:lang w:eastAsia="zh-CN"/>
        </w:rPr>
        <w:t xml:space="preserve"> </w:t>
      </w:r>
      <w:r w:rsidRPr="007E0AE8">
        <w:rPr>
          <w:rFonts w:ascii="Times New Roman" w:hAnsi="Times New Roman"/>
          <w:b/>
          <w:bCs/>
          <w:color w:val="000000"/>
          <w:sz w:val="28"/>
          <w:szCs w:val="28"/>
          <w:lang w:eastAsia="zh-CN"/>
        </w:rPr>
        <w:t>муниципального контроля на автомобильном транспорте</w:t>
      </w:r>
    </w:p>
    <w:p w14:paraId="2A3D1E74" w14:textId="77777777" w:rsidR="007E0AE8" w:rsidRPr="007E0AE8" w:rsidRDefault="007E0AE8" w:rsidP="007E0AE8">
      <w:pPr>
        <w:suppressAutoHyphens/>
        <w:autoSpaceDE w:val="0"/>
        <w:spacing w:after="0" w:line="240" w:lineRule="auto"/>
        <w:ind w:firstLine="540"/>
        <w:jc w:val="both"/>
        <w:rPr>
          <w:rFonts w:ascii="Times New Roman" w:eastAsia="Times New Roman" w:hAnsi="Times New Roman"/>
          <w:color w:val="000000"/>
          <w:sz w:val="20"/>
          <w:szCs w:val="20"/>
          <w:lang w:eastAsia="zh-CN"/>
        </w:rPr>
      </w:pPr>
    </w:p>
    <w:p w14:paraId="05C614DF" w14:textId="77777777" w:rsidR="007E0AE8" w:rsidRPr="007E0AE8" w:rsidRDefault="007E0AE8" w:rsidP="007E0AE8">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1. В отношении перевозок пассажиров по муниципальным маршрутам регулярных перевозок:</w:t>
      </w:r>
    </w:p>
    <w:p w14:paraId="1B1B627D" w14:textId="77777777" w:rsidR="007E0AE8" w:rsidRPr="007E0AE8" w:rsidRDefault="007E0AE8" w:rsidP="007E0AE8">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 xml:space="preserve">- поступление в течение 30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невозможности осуществить поездку от одного и (или) нескольких остановочных пунктов, по причинам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14:paraId="049E2716" w14:textId="77777777" w:rsidR="007E0AE8" w:rsidRPr="007E0AE8" w:rsidRDefault="007E0AE8" w:rsidP="007E0AE8">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 наличие в администрации сведений о привлечении  контролируемого лица три и более раза к административной ответственности, предусмотренной статьей 11.33 Кодекса Российской Федерации об административных правонарушениях, при осуществлении  перевозок по муниципальным маршрутам регулярных перевозок в течение девяноста календарных дней со дня проведения последнего контрольного мероприятия в отношении контролируемого лица;</w:t>
      </w:r>
    </w:p>
    <w:p w14:paraId="424E2A05" w14:textId="77777777" w:rsidR="007E0AE8" w:rsidRPr="007E0AE8" w:rsidRDefault="007E0AE8" w:rsidP="007E0AE8">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E0AE8">
        <w:rPr>
          <w:rFonts w:ascii="Times New Roman" w:eastAsia="Times New Roman" w:hAnsi="Times New Roman"/>
          <w:color w:val="000000"/>
          <w:sz w:val="28"/>
          <w:szCs w:val="28"/>
          <w:lang w:eastAsia="ru-RU"/>
        </w:rPr>
        <w:t>2. В отношении дорожного хозяйства:</w:t>
      </w:r>
    </w:p>
    <w:p w14:paraId="733CE7CA" w14:textId="0F789778" w:rsidR="007E0AE8" w:rsidRPr="007E0AE8" w:rsidRDefault="007E0AE8" w:rsidP="007E0AE8">
      <w:pPr>
        <w:shd w:val="clear" w:color="auto" w:fill="FFFFFF"/>
        <w:spacing w:after="0" w:line="240" w:lineRule="auto"/>
        <w:ind w:firstLine="720"/>
        <w:jc w:val="both"/>
        <w:rPr>
          <w:rFonts w:ascii="Times New Roman" w:eastAsia="Times New Roman" w:hAnsi="Times New Roman"/>
          <w:sz w:val="28"/>
          <w:szCs w:val="26"/>
          <w:lang w:eastAsia="ru-RU"/>
        </w:rPr>
      </w:pPr>
      <w:r w:rsidRPr="007E0AE8">
        <w:rPr>
          <w:rFonts w:ascii="Times New Roman" w:eastAsia="Times New Roman" w:hAnsi="Times New Roman"/>
          <w:color w:val="000000"/>
          <w:sz w:val="28"/>
          <w:szCs w:val="28"/>
          <w:lang w:eastAsia="ru-RU"/>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 значения либо искусственных дорожных сооружений.</w:t>
      </w:r>
    </w:p>
    <w:sectPr w:rsidR="007E0AE8" w:rsidRPr="007E0AE8" w:rsidSect="0083676A">
      <w:head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30CCE" w14:textId="77777777" w:rsidR="00D11C90" w:rsidRDefault="00D11C90">
      <w:pPr>
        <w:spacing w:after="0" w:line="240" w:lineRule="auto"/>
      </w:pPr>
      <w:r>
        <w:separator/>
      </w:r>
    </w:p>
  </w:endnote>
  <w:endnote w:type="continuationSeparator" w:id="0">
    <w:p w14:paraId="1643B4C2" w14:textId="77777777" w:rsidR="00D11C90" w:rsidRDefault="00D11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164635" w14:textId="77777777" w:rsidR="00D11C90" w:rsidRDefault="00D11C90">
      <w:pPr>
        <w:spacing w:after="0" w:line="240" w:lineRule="auto"/>
      </w:pPr>
      <w:r>
        <w:separator/>
      </w:r>
    </w:p>
  </w:footnote>
  <w:footnote w:type="continuationSeparator" w:id="0">
    <w:p w14:paraId="39C79BF5" w14:textId="77777777" w:rsidR="00D11C90" w:rsidRDefault="00D11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B73FD" w14:textId="77777777" w:rsidR="006E22DF" w:rsidRDefault="00D11C9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840"/>
    <w:rsid w:val="00080AD6"/>
    <w:rsid w:val="000B79C0"/>
    <w:rsid w:val="00110D3D"/>
    <w:rsid w:val="0018322F"/>
    <w:rsid w:val="004C461A"/>
    <w:rsid w:val="005747D7"/>
    <w:rsid w:val="005D39D5"/>
    <w:rsid w:val="0062276D"/>
    <w:rsid w:val="007E0AE8"/>
    <w:rsid w:val="0083676A"/>
    <w:rsid w:val="00A3647C"/>
    <w:rsid w:val="00B24296"/>
    <w:rsid w:val="00B918BA"/>
    <w:rsid w:val="00C727D3"/>
    <w:rsid w:val="00D11C90"/>
    <w:rsid w:val="00E27149"/>
    <w:rsid w:val="00F66840"/>
    <w:rsid w:val="00FC4D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7A5EA"/>
  <w15:chartTrackingRefBased/>
  <w15:docId w15:val="{82EF5518-4C2D-44FC-9CBB-DC054BDE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39D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39D5"/>
    <w:pPr>
      <w:tabs>
        <w:tab w:val="center" w:pos="4677"/>
        <w:tab w:val="right" w:pos="9355"/>
      </w:tabs>
      <w:spacing w:after="0" w:line="240" w:lineRule="auto"/>
    </w:pPr>
    <w:rPr>
      <w:sz w:val="20"/>
      <w:szCs w:val="20"/>
      <w:lang w:val="x-none" w:eastAsia="x-none"/>
    </w:rPr>
  </w:style>
  <w:style w:type="character" w:customStyle="1" w:styleId="a4">
    <w:name w:val="Верхний колонтитул Знак"/>
    <w:basedOn w:val="a0"/>
    <w:link w:val="a3"/>
    <w:uiPriority w:val="99"/>
    <w:rsid w:val="005D39D5"/>
    <w:rPr>
      <w:rFonts w:ascii="Calibri" w:eastAsia="Calibri" w:hAnsi="Calibri" w:cs="Times New Roman"/>
      <w:sz w:val="20"/>
      <w:szCs w:val="20"/>
      <w:lang w:val="x-none" w:eastAsia="x-none"/>
    </w:rPr>
  </w:style>
  <w:style w:type="paragraph" w:styleId="a5">
    <w:name w:val="No Spacing"/>
    <w:uiPriority w:val="1"/>
    <w:qFormat/>
    <w:rsid w:val="005D39D5"/>
    <w:pPr>
      <w:spacing w:after="0" w:line="240" w:lineRule="auto"/>
    </w:pPr>
    <w:rPr>
      <w:rFonts w:ascii="Calibri" w:eastAsia="Calibri" w:hAnsi="Calibri" w:cs="Times New Roman"/>
    </w:rPr>
  </w:style>
  <w:style w:type="paragraph" w:styleId="a6">
    <w:name w:val="footnote text"/>
    <w:basedOn w:val="a"/>
    <w:link w:val="1"/>
    <w:rsid w:val="007E0AE8"/>
    <w:pPr>
      <w:spacing w:after="0" w:line="240" w:lineRule="auto"/>
    </w:pPr>
    <w:rPr>
      <w:rFonts w:ascii="Times New Roman" w:eastAsia="Times New Roman" w:hAnsi="Times New Roman"/>
      <w:sz w:val="20"/>
      <w:szCs w:val="20"/>
      <w:lang w:eastAsia="ru-RU"/>
    </w:rPr>
  </w:style>
  <w:style w:type="character" w:customStyle="1" w:styleId="a7">
    <w:name w:val="Текст сноски Знак"/>
    <w:basedOn w:val="a0"/>
    <w:uiPriority w:val="99"/>
    <w:semiHidden/>
    <w:rsid w:val="007E0AE8"/>
    <w:rPr>
      <w:rFonts w:ascii="Calibri" w:eastAsia="Calibri" w:hAnsi="Calibri" w:cs="Times New Roman"/>
      <w:sz w:val="20"/>
      <w:szCs w:val="20"/>
    </w:rPr>
  </w:style>
  <w:style w:type="character" w:customStyle="1" w:styleId="1">
    <w:name w:val="Текст сноски Знак1"/>
    <w:link w:val="a6"/>
    <w:rsid w:val="007E0AE8"/>
    <w:rPr>
      <w:rFonts w:ascii="Times New Roman" w:eastAsia="Times New Roman" w:hAnsi="Times New Roman" w:cs="Times New Roman"/>
      <w:sz w:val="20"/>
      <w:szCs w:val="20"/>
      <w:lang w:eastAsia="ru-RU"/>
    </w:rPr>
  </w:style>
  <w:style w:type="character" w:styleId="a8">
    <w:name w:val="footnote reference"/>
    <w:aliases w:val=" Знак Знак15"/>
    <w:unhideWhenUsed/>
    <w:rsid w:val="007E0A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3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https://images.vector-images.com/27/khabarovsk_krai_coa_2016_n20605.jpg" TargetMode="Externa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footnotes" Target="footnote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8257</Words>
  <Characters>47069</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2024-04-24T14:37:00Z</cp:lastPrinted>
  <dcterms:created xsi:type="dcterms:W3CDTF">2025-11-25T00:10:00Z</dcterms:created>
  <dcterms:modified xsi:type="dcterms:W3CDTF">2025-11-25T01:41:00Z</dcterms:modified>
</cp:coreProperties>
</file>