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68" w:rsidRPr="00420868" w:rsidRDefault="00864868" w:rsidP="008648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868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20868">
        <w:rPr>
          <w:rFonts w:ascii="Times New Roman" w:hAnsi="Times New Roman" w:cs="Times New Roman"/>
          <w:b/>
          <w:sz w:val="28"/>
          <w:szCs w:val="28"/>
        </w:rPr>
        <w:t>Верхнебуреинском</w:t>
      </w:r>
      <w:proofErr w:type="spellEnd"/>
      <w:r w:rsidRPr="00420868">
        <w:rPr>
          <w:rFonts w:ascii="Times New Roman" w:hAnsi="Times New Roman" w:cs="Times New Roman"/>
          <w:b/>
          <w:sz w:val="28"/>
          <w:szCs w:val="28"/>
        </w:rPr>
        <w:t xml:space="preserve"> районе по инициативе прокурора главный врач привлечен к административной ответственности за нарушение трудового законодательства</w:t>
      </w:r>
    </w:p>
    <w:p w:rsidR="00864868" w:rsidRPr="00420868" w:rsidRDefault="00864868" w:rsidP="0086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868" w:rsidRPr="00420868" w:rsidRDefault="00864868" w:rsidP="0086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проведена проверка соблюдения трудового законодательства в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больница».</w:t>
      </w:r>
    </w:p>
    <w:p w:rsidR="00864868" w:rsidRPr="00420868" w:rsidRDefault="00864868" w:rsidP="0086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>Установлено, что при переводе гражданина с должности администратора на должность юрисконсульта, КГБУЗ «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Верхнебуреинская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уклонились от заключения дополнительного соглашения с работником.</w:t>
      </w:r>
    </w:p>
    <w:p w:rsidR="00864868" w:rsidRPr="00420868" w:rsidRDefault="00864868" w:rsidP="0086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86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420868">
        <w:rPr>
          <w:rFonts w:ascii="Times New Roman" w:hAnsi="Times New Roman" w:cs="Times New Roman"/>
          <w:sz w:val="28"/>
          <w:szCs w:val="28"/>
        </w:rPr>
        <w:t>Верхнебуреинского</w:t>
      </w:r>
      <w:proofErr w:type="spellEnd"/>
      <w:r w:rsidRPr="00420868">
        <w:rPr>
          <w:rFonts w:ascii="Times New Roman" w:hAnsi="Times New Roman" w:cs="Times New Roman"/>
          <w:sz w:val="28"/>
          <w:szCs w:val="28"/>
        </w:rPr>
        <w:t xml:space="preserve"> района внесла главному врачу представление.</w:t>
      </w:r>
    </w:p>
    <w:p w:rsidR="00864868" w:rsidRPr="00420868" w:rsidRDefault="00864868" w:rsidP="0086486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прокурора главный врач привлечен к административной ответственности по ч. 4 ст. 5.27 КоАП РФ (ненадлежащее оформление трудового договора) в виде штрафа на сумму 10 тыс. рублей.</w:t>
      </w:r>
    </w:p>
    <w:p w:rsidR="002D0C89" w:rsidRDefault="002D0C89">
      <w:bookmarkStart w:id="0" w:name="_GoBack"/>
      <w:bookmarkEnd w:id="0"/>
    </w:p>
    <w:sectPr w:rsidR="002D0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68"/>
    <w:rsid w:val="002D0C89"/>
    <w:rsid w:val="008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6F7C3-2B73-486D-BC63-06EB8B36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2024-06-19T13:20:00Z</dcterms:created>
  <dcterms:modified xsi:type="dcterms:W3CDTF">2024-06-19T13:20:00Z</dcterms:modified>
</cp:coreProperties>
</file>